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5C3" w:rsidRDefault="001E6E21">
      <w:pPr>
        <w:jc w:val="center"/>
        <w:rPr>
          <w:rFonts w:ascii="黑体" w:eastAsia="黑体" w:hAnsi="宋体"/>
          <w:b/>
          <w:sz w:val="32"/>
          <w:szCs w:val="32"/>
        </w:rPr>
      </w:pPr>
      <w:r>
        <w:rPr>
          <w:rFonts w:ascii="黑体" w:eastAsia="黑体" w:hAnsi="宋体" w:hint="eastAsia"/>
          <w:b/>
          <w:sz w:val="32"/>
          <w:szCs w:val="32"/>
        </w:rPr>
        <w:t>第一章</w:t>
      </w:r>
      <w:r>
        <w:rPr>
          <w:rFonts w:ascii="黑体" w:eastAsia="黑体" w:hAnsi="宋体" w:hint="eastAsia"/>
          <w:b/>
          <w:sz w:val="32"/>
          <w:szCs w:val="32"/>
        </w:rPr>
        <w:t xml:space="preserve">  </w:t>
      </w:r>
      <w:r>
        <w:rPr>
          <w:rFonts w:ascii="黑体" w:eastAsia="黑体" w:hAnsi="宋体" w:hint="eastAsia"/>
          <w:b/>
          <w:sz w:val="32"/>
          <w:szCs w:val="32"/>
        </w:rPr>
        <w:t>磋商邀请公告</w:t>
      </w:r>
    </w:p>
    <w:p w:rsidR="00F605C3" w:rsidRDefault="00F605C3">
      <w:pPr>
        <w:pStyle w:val="a3"/>
        <w:adjustRightInd w:val="0"/>
        <w:snapToGrid w:val="0"/>
        <w:spacing w:line="360" w:lineRule="auto"/>
        <w:ind w:leftChars="403" w:left="846"/>
        <w:rPr>
          <w:rFonts w:hAnsi="宋体"/>
          <w:u w:val="single"/>
        </w:rPr>
      </w:pPr>
    </w:p>
    <w:p w:rsidR="00F605C3" w:rsidRDefault="001E6E21">
      <w:pPr>
        <w:pStyle w:val="a3"/>
        <w:adjustRightInd w:val="0"/>
        <w:snapToGrid w:val="0"/>
        <w:spacing w:line="360" w:lineRule="auto"/>
        <w:ind w:leftChars="67" w:left="141"/>
        <w:rPr>
          <w:rFonts w:hAnsi="宋体"/>
          <w:u w:val="single"/>
        </w:rPr>
      </w:pPr>
      <w:r>
        <w:rPr>
          <w:rFonts w:hAnsi="宋体" w:hint="eastAsia"/>
        </w:rPr>
        <w:t xml:space="preserve">    </w:t>
      </w:r>
      <w:r>
        <w:rPr>
          <w:rFonts w:hAnsi="宋体" w:hint="eastAsia"/>
          <w:u w:val="single"/>
        </w:rPr>
        <w:t>湖南宏源中柱工程项目管理有限公司</w:t>
      </w:r>
      <w:r>
        <w:rPr>
          <w:rFonts w:hAnsi="宋体" w:hint="eastAsia"/>
        </w:rPr>
        <w:t>受</w:t>
      </w:r>
      <w:hyperlink r:id="rId6" w:tgtFrame="_blank" w:history="1">
        <w:r>
          <w:rPr>
            <w:rFonts w:hAnsi="宋体" w:hint="eastAsia"/>
            <w:u w:val="single"/>
            <w:lang w:val="zh-CN"/>
          </w:rPr>
          <w:t>湖南省民政厅</w:t>
        </w:r>
      </w:hyperlink>
      <w:r>
        <w:rPr>
          <w:rFonts w:hAnsi="宋体" w:hint="eastAsia"/>
        </w:rPr>
        <w:t>的委托，对</w:t>
      </w:r>
      <w:r>
        <w:rPr>
          <w:rFonts w:hAnsi="宋体" w:cs="宋体" w:hint="eastAsia"/>
          <w:u w:val="single"/>
        </w:rPr>
        <w:t>2020</w:t>
      </w:r>
      <w:r>
        <w:rPr>
          <w:rFonts w:hAnsi="宋体" w:cs="宋体" w:hint="eastAsia"/>
          <w:u w:val="single"/>
        </w:rPr>
        <w:t>年全省敬老院</w:t>
      </w:r>
      <w:proofErr w:type="gramStart"/>
      <w:r>
        <w:rPr>
          <w:rFonts w:hAnsi="宋体" w:cs="宋体" w:hint="eastAsia"/>
          <w:u w:val="single"/>
        </w:rPr>
        <w:t>职业院长</w:t>
      </w:r>
      <w:proofErr w:type="gramEnd"/>
      <w:r>
        <w:rPr>
          <w:rFonts w:hAnsi="宋体" w:cs="宋体" w:hint="eastAsia"/>
          <w:u w:val="single"/>
        </w:rPr>
        <w:t>培训项目</w:t>
      </w:r>
      <w:r>
        <w:rPr>
          <w:rFonts w:hAnsi="宋体" w:hint="eastAsia"/>
        </w:rPr>
        <w:t>进行竞争性磋商采购，现采用竞争性磋商方式，邀请符合资格条件的供应商参与竞争性磋商采购活动。</w:t>
      </w:r>
    </w:p>
    <w:p w:rsidR="00F605C3" w:rsidRDefault="001E6E21">
      <w:pPr>
        <w:adjustRightInd w:val="0"/>
        <w:snapToGrid w:val="0"/>
        <w:spacing w:line="360" w:lineRule="auto"/>
        <w:outlineLvl w:val="0"/>
        <w:rPr>
          <w:rFonts w:ascii="宋体" w:hAnsi="宋体"/>
          <w:b/>
          <w:szCs w:val="21"/>
        </w:rPr>
      </w:pPr>
      <w:r>
        <w:rPr>
          <w:rFonts w:ascii="宋体" w:hAnsi="宋体" w:hint="eastAsia"/>
          <w:b/>
          <w:szCs w:val="21"/>
        </w:rPr>
        <w:t>一、采购项目基本概况</w:t>
      </w:r>
    </w:p>
    <w:p w:rsidR="00F605C3" w:rsidRDefault="001E6E21">
      <w:pPr>
        <w:adjustRightInd w:val="0"/>
        <w:snapToGrid w:val="0"/>
        <w:spacing w:line="360" w:lineRule="auto"/>
        <w:ind w:firstLineChars="250" w:firstLine="525"/>
        <w:rPr>
          <w:rFonts w:hAnsi="宋体"/>
          <w:szCs w:val="21"/>
          <w:u w:val="single"/>
        </w:rPr>
      </w:pPr>
      <w:r>
        <w:rPr>
          <w:rFonts w:ascii="宋体" w:hAnsi="宋体" w:hint="eastAsia"/>
          <w:szCs w:val="21"/>
        </w:rPr>
        <w:t>1.1</w:t>
      </w:r>
      <w:r>
        <w:rPr>
          <w:rFonts w:ascii="宋体" w:hAnsi="宋体" w:hint="eastAsia"/>
          <w:szCs w:val="21"/>
        </w:rPr>
        <w:t>采购项目名称：</w:t>
      </w:r>
      <w:r>
        <w:rPr>
          <w:rFonts w:ascii="宋体" w:hAnsi="宋体" w:cs="宋体" w:hint="eastAsia"/>
          <w:szCs w:val="21"/>
          <w:u w:val="single"/>
        </w:rPr>
        <w:t>2020</w:t>
      </w:r>
      <w:r>
        <w:rPr>
          <w:rFonts w:ascii="宋体" w:hAnsi="宋体" w:cs="宋体" w:hint="eastAsia"/>
          <w:szCs w:val="21"/>
          <w:u w:val="single"/>
        </w:rPr>
        <w:t>年全省敬老院</w:t>
      </w:r>
      <w:proofErr w:type="gramStart"/>
      <w:r>
        <w:rPr>
          <w:rFonts w:ascii="宋体" w:hAnsi="宋体" w:cs="宋体" w:hint="eastAsia"/>
          <w:szCs w:val="21"/>
          <w:u w:val="single"/>
        </w:rPr>
        <w:t>职业院长</w:t>
      </w:r>
      <w:proofErr w:type="gramEnd"/>
      <w:r>
        <w:rPr>
          <w:rFonts w:ascii="宋体" w:hAnsi="宋体" w:cs="宋体" w:hint="eastAsia"/>
          <w:szCs w:val="21"/>
          <w:u w:val="single"/>
        </w:rPr>
        <w:t>培训项目</w:t>
      </w:r>
      <w:r>
        <w:rPr>
          <w:rFonts w:hAnsi="宋体" w:hint="eastAsia"/>
          <w:szCs w:val="21"/>
          <w:u w:val="single"/>
        </w:rPr>
        <w:t xml:space="preserve">   </w:t>
      </w:r>
    </w:p>
    <w:p w:rsidR="00F605C3" w:rsidRDefault="001E6E21">
      <w:pPr>
        <w:adjustRightInd w:val="0"/>
        <w:snapToGrid w:val="0"/>
        <w:spacing w:line="360" w:lineRule="auto"/>
        <w:ind w:firstLineChars="250" w:firstLine="525"/>
        <w:rPr>
          <w:rFonts w:ascii="宋体" w:hAnsi="宋体"/>
          <w:szCs w:val="21"/>
          <w:u w:val="single"/>
        </w:rPr>
      </w:pPr>
      <w:r>
        <w:rPr>
          <w:rFonts w:ascii="宋体" w:hAnsi="宋体" w:hint="eastAsia"/>
          <w:szCs w:val="21"/>
        </w:rPr>
        <w:t>1.2</w:t>
      </w:r>
      <w:r>
        <w:rPr>
          <w:rFonts w:ascii="宋体" w:hAnsi="宋体" w:hint="eastAsia"/>
          <w:szCs w:val="21"/>
        </w:rPr>
        <w:t>采购代理编号：</w:t>
      </w:r>
      <w:r>
        <w:rPr>
          <w:rFonts w:hAnsi="宋体" w:hint="eastAsia"/>
          <w:u w:val="single"/>
          <w:lang w:val="zh-CN"/>
        </w:rPr>
        <w:t xml:space="preserve"> </w:t>
      </w:r>
      <w:r>
        <w:rPr>
          <w:rFonts w:hAnsi="宋体" w:hint="eastAsia"/>
          <w:u w:val="single"/>
        </w:rPr>
        <w:t xml:space="preserve"> /</w:t>
      </w:r>
      <w:r>
        <w:rPr>
          <w:rFonts w:hAnsi="宋体" w:hint="eastAsia"/>
          <w:szCs w:val="21"/>
          <w:u w:val="single"/>
        </w:rPr>
        <w:t xml:space="preserve">  </w:t>
      </w:r>
    </w:p>
    <w:p w:rsidR="00F605C3" w:rsidRDefault="001E6E21">
      <w:pPr>
        <w:adjustRightInd w:val="0"/>
        <w:snapToGrid w:val="0"/>
        <w:spacing w:line="360" w:lineRule="auto"/>
        <w:ind w:firstLineChars="250" w:firstLine="525"/>
        <w:rPr>
          <w:rFonts w:ascii="宋体" w:hAnsi="宋体"/>
          <w:color w:val="0000FF"/>
          <w:szCs w:val="21"/>
        </w:rPr>
      </w:pPr>
      <w:r>
        <w:rPr>
          <w:rFonts w:ascii="宋体" w:hAnsi="宋体" w:hint="eastAsia"/>
          <w:szCs w:val="21"/>
        </w:rPr>
        <w:t>1.3</w:t>
      </w:r>
      <w:r>
        <w:rPr>
          <w:rFonts w:ascii="宋体" w:hAnsi="宋体" w:hint="eastAsia"/>
          <w:szCs w:val="21"/>
        </w:rPr>
        <w:t>委托代理编号：</w:t>
      </w:r>
      <w:r>
        <w:rPr>
          <w:rFonts w:ascii="宋体" w:hAnsi="宋体" w:cs="宋体" w:hint="eastAsia"/>
          <w:szCs w:val="21"/>
          <w:u w:val="single"/>
        </w:rPr>
        <w:t xml:space="preserve">HNHYZZ-2020 -A001 </w:t>
      </w:r>
      <w:r>
        <w:rPr>
          <w:rFonts w:hAnsi="宋体" w:hint="eastAsia"/>
          <w:color w:val="0000FF"/>
          <w:szCs w:val="21"/>
          <w:u w:val="single"/>
        </w:rPr>
        <w:t xml:space="preserve"> </w:t>
      </w:r>
    </w:p>
    <w:p w:rsidR="00F605C3" w:rsidRDefault="001E6E21">
      <w:pPr>
        <w:adjustRightInd w:val="0"/>
        <w:snapToGrid w:val="0"/>
        <w:spacing w:line="360" w:lineRule="auto"/>
        <w:ind w:firstLineChars="250" w:firstLine="525"/>
        <w:rPr>
          <w:rFonts w:ascii="宋体" w:hAnsi="宋体"/>
          <w:szCs w:val="21"/>
        </w:rPr>
      </w:pPr>
      <w:r>
        <w:rPr>
          <w:rFonts w:ascii="宋体" w:hAnsi="宋体" w:hint="eastAsia"/>
          <w:szCs w:val="21"/>
        </w:rPr>
        <w:t>1.4</w:t>
      </w:r>
      <w:r>
        <w:rPr>
          <w:rFonts w:ascii="宋体" w:hAnsi="宋体" w:hint="eastAsia"/>
          <w:szCs w:val="21"/>
        </w:rPr>
        <w:t>采购</w:t>
      </w:r>
      <w:proofErr w:type="gramStart"/>
      <w:r>
        <w:rPr>
          <w:rFonts w:ascii="宋体" w:hAnsi="宋体" w:hint="eastAsia"/>
          <w:szCs w:val="21"/>
        </w:rPr>
        <w:t>项目标</w:t>
      </w:r>
      <w:proofErr w:type="gramEnd"/>
      <w:r>
        <w:rPr>
          <w:rFonts w:ascii="宋体" w:hAnsi="宋体" w:hint="eastAsia"/>
          <w:szCs w:val="21"/>
        </w:rPr>
        <w:t>的、数量及简要规格描述或项目基本概况介绍：</w:t>
      </w:r>
    </w:p>
    <w:p w:rsidR="00F605C3" w:rsidRDefault="001E6E21">
      <w:pPr>
        <w:pStyle w:val="a4"/>
        <w:adjustRightInd w:val="0"/>
        <w:snapToGrid w:val="0"/>
        <w:spacing w:line="360" w:lineRule="auto"/>
        <w:rPr>
          <w:rFonts w:hAnsi="宋体"/>
          <w:u w:val="single"/>
        </w:rPr>
      </w:pPr>
      <w:r>
        <w:rPr>
          <w:rFonts w:ascii="宋体" w:hAnsi="宋体" w:hint="eastAsia"/>
          <w:bCs/>
          <w:szCs w:val="21"/>
          <w:u w:val="single"/>
        </w:rPr>
        <w:t>本项目是</w:t>
      </w:r>
      <w:r>
        <w:rPr>
          <w:rFonts w:ascii="宋体" w:hAnsi="宋体" w:cs="宋体" w:hint="eastAsia"/>
          <w:szCs w:val="21"/>
          <w:u w:val="single"/>
        </w:rPr>
        <w:t>2020</w:t>
      </w:r>
      <w:r>
        <w:rPr>
          <w:rFonts w:ascii="宋体" w:hAnsi="宋体" w:cs="宋体" w:hint="eastAsia"/>
          <w:szCs w:val="21"/>
          <w:u w:val="single"/>
        </w:rPr>
        <w:t>年全省敬老院</w:t>
      </w:r>
      <w:proofErr w:type="gramStart"/>
      <w:r>
        <w:rPr>
          <w:rFonts w:ascii="宋体" w:hAnsi="宋体" w:cs="宋体" w:hint="eastAsia"/>
          <w:szCs w:val="21"/>
          <w:u w:val="single"/>
        </w:rPr>
        <w:t>职业院长</w:t>
      </w:r>
      <w:proofErr w:type="gramEnd"/>
      <w:r>
        <w:rPr>
          <w:rFonts w:ascii="宋体" w:hAnsi="宋体" w:cs="宋体" w:hint="eastAsia"/>
          <w:szCs w:val="21"/>
          <w:u w:val="single"/>
        </w:rPr>
        <w:t>培训项目</w:t>
      </w:r>
      <w:r>
        <w:rPr>
          <w:rFonts w:ascii="宋体" w:hAnsi="宋体" w:hint="eastAsia"/>
          <w:bCs/>
          <w:szCs w:val="21"/>
          <w:u w:val="single"/>
        </w:rPr>
        <w:t>采用竞争性磋商的方式，邀请符合资格条件的供应商参加本次采购活动。</w:t>
      </w:r>
    </w:p>
    <w:p w:rsidR="00F605C3" w:rsidRDefault="001E6E21">
      <w:pPr>
        <w:adjustRightInd w:val="0"/>
        <w:snapToGrid w:val="0"/>
        <w:spacing w:line="360" w:lineRule="auto"/>
        <w:outlineLvl w:val="0"/>
        <w:rPr>
          <w:rFonts w:ascii="宋体" w:hAnsi="宋体"/>
          <w:b/>
          <w:szCs w:val="21"/>
        </w:rPr>
      </w:pPr>
      <w:r>
        <w:rPr>
          <w:rFonts w:ascii="宋体" w:hAnsi="宋体" w:hint="eastAsia"/>
          <w:b/>
          <w:szCs w:val="21"/>
        </w:rPr>
        <w:t>二、采购项目预算</w:t>
      </w:r>
      <w:r>
        <w:rPr>
          <w:rFonts w:ascii="宋体" w:hAnsi="宋体" w:hint="eastAsia"/>
          <w:b/>
          <w:szCs w:val="21"/>
        </w:rPr>
        <w:t>:</w:t>
      </w:r>
      <w:r>
        <w:rPr>
          <w:rFonts w:ascii="宋体" w:hAnsi="宋体" w:hint="eastAsia"/>
          <w:b/>
          <w:szCs w:val="21"/>
          <w:u w:val="single"/>
        </w:rPr>
        <w:t>55</w:t>
      </w:r>
      <w:r>
        <w:rPr>
          <w:rFonts w:ascii="宋体" w:hAnsi="宋体" w:hint="eastAsia"/>
          <w:b/>
          <w:szCs w:val="21"/>
          <w:u w:val="single"/>
        </w:rPr>
        <w:t>0000.00</w:t>
      </w:r>
      <w:r>
        <w:rPr>
          <w:rFonts w:ascii="宋体" w:hAnsi="宋体" w:hint="eastAsia"/>
          <w:b/>
          <w:szCs w:val="21"/>
          <w:u w:val="single"/>
        </w:rPr>
        <w:t>元</w:t>
      </w:r>
    </w:p>
    <w:p w:rsidR="00F605C3" w:rsidRDefault="001E6E21">
      <w:pPr>
        <w:adjustRightInd w:val="0"/>
        <w:snapToGrid w:val="0"/>
        <w:spacing w:line="360" w:lineRule="auto"/>
        <w:outlineLvl w:val="0"/>
        <w:rPr>
          <w:rFonts w:ascii="宋体" w:hAnsi="宋体"/>
          <w:b/>
          <w:szCs w:val="21"/>
        </w:rPr>
      </w:pPr>
      <w:r>
        <w:rPr>
          <w:rFonts w:ascii="宋体" w:hAnsi="宋体" w:hint="eastAsia"/>
          <w:b/>
          <w:szCs w:val="21"/>
        </w:rPr>
        <w:t>三、供应商资格条件：</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3.1</w:t>
      </w:r>
      <w:r>
        <w:rPr>
          <w:rFonts w:ascii="宋体" w:hAnsi="宋体" w:hint="eastAsia"/>
          <w:szCs w:val="21"/>
        </w:rPr>
        <w:t>供应商需具备《中华人民共和国政府采购法》第二十二条规定的基本资格条件，并提供以下资格证明文件：</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1</w:t>
      </w:r>
      <w:r>
        <w:rPr>
          <w:rFonts w:ascii="宋体" w:hAnsi="宋体" w:hint="eastAsia"/>
          <w:szCs w:val="21"/>
        </w:rPr>
        <w:t>）法人提交企业法人营业执照副本</w:t>
      </w:r>
      <w:r>
        <w:rPr>
          <w:rFonts w:ascii="宋体" w:hAnsi="宋体" w:hint="eastAsia"/>
          <w:szCs w:val="21"/>
        </w:rPr>
        <w:t>(</w:t>
      </w:r>
      <w:r>
        <w:rPr>
          <w:rFonts w:ascii="宋体" w:hAnsi="宋体" w:hint="eastAsia"/>
          <w:szCs w:val="21"/>
        </w:rPr>
        <w:t>或者法人登记证书</w:t>
      </w:r>
      <w:r>
        <w:rPr>
          <w:rFonts w:ascii="宋体" w:hAnsi="宋体" w:hint="eastAsia"/>
          <w:szCs w:val="21"/>
        </w:rPr>
        <w:t>)</w:t>
      </w:r>
      <w:r>
        <w:rPr>
          <w:rFonts w:ascii="宋体" w:hAnsi="宋体" w:hint="eastAsia"/>
          <w:szCs w:val="21"/>
        </w:rPr>
        <w:t>以及组织机构代码证副本复印件；</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2</w:t>
      </w:r>
      <w:r>
        <w:rPr>
          <w:rFonts w:ascii="宋体" w:hAnsi="宋体" w:hint="eastAsia"/>
          <w:szCs w:val="21"/>
        </w:rPr>
        <w:t>）依法缴纳税收和社会保险费的证明材料</w:t>
      </w:r>
      <w:r>
        <w:rPr>
          <w:rFonts w:ascii="宋体" w:hAnsi="宋体" w:hint="eastAsia"/>
          <w:szCs w:val="21"/>
        </w:rPr>
        <w:t>,</w:t>
      </w:r>
      <w:r>
        <w:rPr>
          <w:rFonts w:ascii="宋体" w:hAnsi="宋体" w:hint="eastAsia"/>
          <w:szCs w:val="21"/>
        </w:rPr>
        <w:t>各提供下列材料之一</w:t>
      </w:r>
      <w:r>
        <w:rPr>
          <w:rFonts w:ascii="宋体" w:hAnsi="宋体" w:hint="eastAsia"/>
          <w:szCs w:val="21"/>
        </w:rPr>
        <w:t>:</w:t>
      </w:r>
    </w:p>
    <w:p w:rsidR="00F605C3" w:rsidRDefault="001E6E21">
      <w:pPr>
        <w:adjustRightInd w:val="0"/>
        <w:snapToGrid w:val="0"/>
        <w:spacing w:line="360" w:lineRule="auto"/>
        <w:ind w:firstLineChars="300" w:firstLine="630"/>
        <w:outlineLvl w:val="0"/>
        <w:rPr>
          <w:rFonts w:ascii="宋体" w:hAnsi="宋体"/>
          <w:szCs w:val="21"/>
        </w:rPr>
      </w:pPr>
      <w:r>
        <w:rPr>
          <w:rFonts w:ascii="宋体" w:hAnsi="宋体" w:hint="eastAsia"/>
          <w:szCs w:val="21"/>
        </w:rPr>
        <w:t>①缴纳税收证明资料</w:t>
      </w:r>
      <w:r>
        <w:rPr>
          <w:rFonts w:ascii="宋体" w:hAnsi="宋体" w:hint="eastAsia"/>
          <w:szCs w:val="21"/>
        </w:rPr>
        <w:t>:</w:t>
      </w:r>
      <w:r>
        <w:rPr>
          <w:rFonts w:ascii="宋体" w:hAnsi="宋体" w:hint="eastAsia"/>
          <w:szCs w:val="21"/>
        </w:rPr>
        <w:t>《税务登记证》复印件，或者近三个月依法缴纳税收的证明（纳税凭证复印件），或者委托他人缴纳的委托代办协议和近三个月的缴纳证明（收据复印件），或者法定征收机关出具的依法免缴税收的证明复印件。</w:t>
      </w:r>
    </w:p>
    <w:p w:rsidR="00F605C3" w:rsidRDefault="001E6E21">
      <w:pPr>
        <w:adjustRightInd w:val="0"/>
        <w:snapToGrid w:val="0"/>
        <w:spacing w:line="360" w:lineRule="auto"/>
        <w:ind w:firstLineChars="300" w:firstLine="630"/>
        <w:outlineLvl w:val="0"/>
        <w:rPr>
          <w:rFonts w:ascii="宋体" w:hAnsi="宋体"/>
          <w:szCs w:val="21"/>
        </w:rPr>
      </w:pPr>
      <w:r>
        <w:rPr>
          <w:rFonts w:ascii="宋体" w:hAnsi="宋体" w:hint="eastAsia"/>
          <w:szCs w:val="21"/>
        </w:rPr>
        <w:t>②缴纳社会保险证明资料：《社会保险登记证》复印件，或者近三个月依法缴纳社会保险的证明（缴费凭证复印件），或者委托他人缴纳的委托代办协议和近三个月的缴纳证明</w:t>
      </w:r>
      <w:r>
        <w:rPr>
          <w:rFonts w:ascii="宋体" w:hAnsi="宋体" w:hint="eastAsia"/>
          <w:szCs w:val="21"/>
        </w:rPr>
        <w:t>（收据复印件），或者法定征收机关出具的依法免缴保险费的证明复印件。</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3</w:t>
      </w:r>
      <w:r>
        <w:rPr>
          <w:rFonts w:ascii="宋体" w:hAnsi="宋体" w:hint="eastAsia"/>
          <w:szCs w:val="21"/>
        </w:rPr>
        <w:t>）提交法定代表人身份证明原件（法定代表人作为签字代表的提供）或提交法定代表人授权委托书原件（委托代理人作为签字代表的提供并附法定代表人身份证明）。</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4</w:t>
      </w:r>
      <w:r>
        <w:rPr>
          <w:rFonts w:ascii="宋体" w:hAnsi="宋体" w:hint="eastAsia"/>
          <w:szCs w:val="21"/>
        </w:rPr>
        <w:t>）企业信用查询：</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①信用信息的查询渠道：“信用中国”网站（</w:t>
      </w:r>
      <w:r>
        <w:rPr>
          <w:rFonts w:ascii="宋体" w:hAnsi="宋体" w:hint="eastAsia"/>
          <w:szCs w:val="21"/>
        </w:rPr>
        <w:t>www.creditchina.gov.cn</w:t>
      </w:r>
      <w:r>
        <w:rPr>
          <w:rFonts w:ascii="宋体" w:hAnsi="宋体" w:hint="eastAsia"/>
          <w:szCs w:val="21"/>
        </w:rPr>
        <w:t>）、“中国政府采购网”网站（</w:t>
      </w:r>
      <w:r>
        <w:rPr>
          <w:rFonts w:ascii="宋体" w:hAnsi="宋体" w:hint="eastAsia"/>
          <w:szCs w:val="21"/>
        </w:rPr>
        <w:t>www.ccgp.gov.cn</w:t>
      </w:r>
      <w:r>
        <w:rPr>
          <w:rFonts w:ascii="宋体" w:hAnsi="宋体" w:hint="eastAsia"/>
          <w:szCs w:val="21"/>
        </w:rPr>
        <w:t>），投标人须提供网上查询截</w:t>
      </w:r>
      <w:proofErr w:type="gramStart"/>
      <w:r>
        <w:rPr>
          <w:rFonts w:ascii="宋体" w:hAnsi="宋体" w:hint="eastAsia"/>
          <w:szCs w:val="21"/>
        </w:rPr>
        <w:t>图证明</w:t>
      </w:r>
      <w:proofErr w:type="gramEnd"/>
      <w:r>
        <w:rPr>
          <w:rFonts w:ascii="宋体" w:hAnsi="宋体" w:hint="eastAsia"/>
          <w:szCs w:val="21"/>
        </w:rPr>
        <w:t>加盖供应商公章。</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5</w:t>
      </w:r>
      <w:r>
        <w:rPr>
          <w:rFonts w:ascii="宋体" w:hAnsi="宋体" w:hint="eastAsia"/>
          <w:szCs w:val="21"/>
        </w:rPr>
        <w:t>）其他说明：</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①非法人组织参与投标需提供的相关证明材料。</w:t>
      </w:r>
      <w:r>
        <w:rPr>
          <w:rFonts w:ascii="宋体" w:hAnsi="宋体" w:hint="eastAsia"/>
          <w:szCs w:val="21"/>
        </w:rPr>
        <w:t xml:space="preserve"> </w:t>
      </w:r>
      <w:r>
        <w:rPr>
          <w:rFonts w:ascii="宋体" w:hAnsi="宋体" w:hint="eastAsia"/>
          <w:szCs w:val="21"/>
        </w:rPr>
        <w:t>②投标人具有实行了“三证合一”登记制度改革的新证并提供的，视同为持有工商营业执照、组织机构代码证和税务登记证，符</w:t>
      </w:r>
      <w:r>
        <w:rPr>
          <w:rFonts w:ascii="宋体" w:hAnsi="宋体" w:hint="eastAsia"/>
          <w:szCs w:val="21"/>
        </w:rPr>
        <w:lastRenderedPageBreak/>
        <w:t>合基本资格条件的相关条款；投标人具有实行了“五证合一”登记制度改革的新证并提供的，视同为持有工商营业执照、组织机构代码证、税务登记证、社会保险登记证和统计登记证，符合基本资格条件的相关条款。</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3.2</w:t>
      </w:r>
      <w:r>
        <w:rPr>
          <w:rFonts w:ascii="宋体" w:hAnsi="宋体" w:hint="eastAsia"/>
          <w:szCs w:val="21"/>
        </w:rPr>
        <w:t>供应商特定资格条件：</w:t>
      </w:r>
      <w:r>
        <w:rPr>
          <w:rFonts w:ascii="宋体" w:hAnsi="宋体" w:hint="eastAsia"/>
          <w:szCs w:val="21"/>
        </w:rPr>
        <w:t xml:space="preserve"> </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1</w:t>
      </w:r>
      <w:r>
        <w:rPr>
          <w:rFonts w:ascii="宋体" w:hAnsi="宋体" w:hint="eastAsia"/>
          <w:szCs w:val="21"/>
        </w:rPr>
        <w:t>）本项目不接受联合体投标。</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w:t>
      </w:r>
      <w:r>
        <w:rPr>
          <w:rFonts w:ascii="宋体" w:hAnsi="宋体" w:hint="eastAsia"/>
          <w:szCs w:val="21"/>
        </w:rPr>
        <w:t>2</w:t>
      </w:r>
      <w:r>
        <w:rPr>
          <w:rFonts w:ascii="宋体" w:hAnsi="宋体" w:hint="eastAsia"/>
          <w:szCs w:val="21"/>
        </w:rPr>
        <w:t>）本项目不接受备选方案。</w:t>
      </w:r>
    </w:p>
    <w:p w:rsidR="00F605C3" w:rsidRDefault="001E6E21">
      <w:pPr>
        <w:spacing w:line="360" w:lineRule="auto"/>
        <w:rPr>
          <w:rFonts w:ascii="宋体" w:hAnsi="宋体"/>
          <w:b/>
          <w:szCs w:val="21"/>
        </w:rPr>
      </w:pPr>
      <w:r>
        <w:rPr>
          <w:rFonts w:ascii="宋体" w:hAnsi="宋体" w:hint="eastAsia"/>
          <w:b/>
          <w:szCs w:val="21"/>
        </w:rPr>
        <w:t>四、</w:t>
      </w:r>
      <w:proofErr w:type="gramStart"/>
      <w:r>
        <w:rPr>
          <w:rFonts w:ascii="宋体" w:hAnsi="宋体" w:hint="eastAsia"/>
          <w:b/>
          <w:szCs w:val="21"/>
        </w:rPr>
        <w:t>获取磋商</w:t>
      </w:r>
      <w:proofErr w:type="gramEnd"/>
      <w:r>
        <w:rPr>
          <w:rFonts w:ascii="宋体" w:hAnsi="宋体" w:hint="eastAsia"/>
          <w:b/>
          <w:szCs w:val="21"/>
        </w:rPr>
        <w:t>文件的时间、地点、方式及磋商文件售价</w:t>
      </w:r>
    </w:p>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4.1</w:t>
      </w:r>
      <w:r>
        <w:rPr>
          <w:rFonts w:ascii="宋体" w:hAnsi="宋体" w:hint="eastAsia"/>
          <w:szCs w:val="21"/>
        </w:rPr>
        <w:t>凡有意参加磋商采购活动的，请</w:t>
      </w:r>
      <w:r>
        <w:rPr>
          <w:rFonts w:ascii="宋体" w:hAnsi="宋体" w:hint="eastAsia"/>
          <w:szCs w:val="21"/>
        </w:rPr>
        <w:t>于</w:t>
      </w:r>
      <w:r>
        <w:rPr>
          <w:rFonts w:ascii="宋体" w:hAnsi="宋体" w:hint="eastAsia"/>
          <w:szCs w:val="21"/>
          <w:u w:val="single"/>
        </w:rPr>
        <w:t>20</w:t>
      </w:r>
      <w:r>
        <w:rPr>
          <w:rFonts w:ascii="宋体" w:hAnsi="宋体" w:hint="eastAsia"/>
          <w:szCs w:val="21"/>
          <w:u w:val="single"/>
        </w:rPr>
        <w:t>20</w:t>
      </w:r>
      <w:r>
        <w:rPr>
          <w:rFonts w:ascii="宋体" w:hAnsi="宋体" w:hint="eastAsia"/>
          <w:szCs w:val="21"/>
        </w:rPr>
        <w:t>年</w:t>
      </w:r>
      <w:r>
        <w:rPr>
          <w:rFonts w:ascii="宋体" w:hAnsi="宋体" w:hint="eastAsia"/>
          <w:szCs w:val="21"/>
          <w:u w:val="single"/>
        </w:rPr>
        <w:t>1</w:t>
      </w:r>
      <w:r>
        <w:rPr>
          <w:rFonts w:ascii="宋体" w:hAnsi="宋体" w:hint="eastAsia"/>
          <w:szCs w:val="21"/>
          <w:u w:val="single"/>
        </w:rPr>
        <w:t>0</w:t>
      </w:r>
      <w:r>
        <w:rPr>
          <w:rFonts w:ascii="宋体" w:hAnsi="宋体" w:hint="eastAsia"/>
          <w:szCs w:val="21"/>
        </w:rPr>
        <w:t>月</w:t>
      </w:r>
      <w:r>
        <w:rPr>
          <w:rFonts w:ascii="宋体" w:hAnsi="宋体" w:hint="eastAsia"/>
          <w:szCs w:val="21"/>
          <w:u w:val="single"/>
        </w:rPr>
        <w:t xml:space="preserve"> </w:t>
      </w:r>
      <w:r>
        <w:rPr>
          <w:rFonts w:ascii="宋体" w:hAnsi="宋体" w:hint="eastAsia"/>
          <w:szCs w:val="21"/>
          <w:u w:val="single"/>
        </w:rPr>
        <w:t>10</w:t>
      </w:r>
      <w:r>
        <w:rPr>
          <w:rFonts w:ascii="宋体" w:hAnsi="宋体" w:hint="eastAsia"/>
          <w:szCs w:val="21"/>
          <w:u w:val="single"/>
        </w:rPr>
        <w:t xml:space="preserve"> </w:t>
      </w:r>
      <w:r>
        <w:rPr>
          <w:rFonts w:ascii="宋体" w:hAnsi="宋体" w:hint="eastAsia"/>
          <w:szCs w:val="21"/>
        </w:rPr>
        <w:t>日起至</w:t>
      </w:r>
      <w:r>
        <w:rPr>
          <w:rFonts w:ascii="宋体" w:hAnsi="宋体" w:hint="eastAsia"/>
          <w:szCs w:val="21"/>
          <w:u w:val="single"/>
        </w:rPr>
        <w:t>20</w:t>
      </w:r>
      <w:r>
        <w:rPr>
          <w:rFonts w:ascii="宋体" w:hAnsi="宋体" w:hint="eastAsia"/>
          <w:szCs w:val="21"/>
          <w:u w:val="single"/>
        </w:rPr>
        <w:t>20</w:t>
      </w:r>
      <w:r>
        <w:rPr>
          <w:rFonts w:ascii="宋体" w:hAnsi="宋体" w:hint="eastAsia"/>
          <w:szCs w:val="21"/>
        </w:rPr>
        <w:t>年</w:t>
      </w:r>
      <w:r>
        <w:rPr>
          <w:rFonts w:ascii="宋体" w:hAnsi="宋体" w:hint="eastAsia"/>
          <w:szCs w:val="21"/>
          <w:u w:val="single"/>
        </w:rPr>
        <w:t>1</w:t>
      </w:r>
      <w:r>
        <w:rPr>
          <w:rFonts w:ascii="宋体" w:hAnsi="宋体" w:hint="eastAsia"/>
          <w:szCs w:val="21"/>
          <w:u w:val="single"/>
        </w:rPr>
        <w:t>0</w:t>
      </w:r>
      <w:r>
        <w:rPr>
          <w:rFonts w:ascii="宋体" w:hAnsi="宋体" w:hint="eastAsia"/>
          <w:szCs w:val="21"/>
        </w:rPr>
        <w:t>月</w:t>
      </w:r>
      <w:r>
        <w:rPr>
          <w:rFonts w:ascii="宋体" w:hAnsi="宋体" w:hint="eastAsia"/>
          <w:szCs w:val="21"/>
          <w:u w:val="single"/>
        </w:rPr>
        <w:t xml:space="preserve"> </w:t>
      </w:r>
      <w:r>
        <w:rPr>
          <w:rFonts w:ascii="宋体" w:hAnsi="宋体" w:hint="eastAsia"/>
          <w:szCs w:val="21"/>
          <w:u w:val="single"/>
        </w:rPr>
        <w:t>15</w:t>
      </w:r>
      <w:r>
        <w:rPr>
          <w:rFonts w:ascii="宋体" w:hAnsi="宋体" w:hint="eastAsia"/>
          <w:szCs w:val="21"/>
        </w:rPr>
        <w:t>日</w:t>
      </w:r>
      <w:r>
        <w:rPr>
          <w:rFonts w:ascii="宋体" w:hAnsi="宋体" w:hint="eastAsia"/>
          <w:szCs w:val="21"/>
        </w:rPr>
        <w:t>(</w:t>
      </w:r>
      <w:r>
        <w:rPr>
          <w:rFonts w:ascii="宋体" w:hAnsi="宋体" w:hint="eastAsia"/>
          <w:szCs w:val="21"/>
        </w:rPr>
        <w:t>节假日除外</w:t>
      </w:r>
      <w:r>
        <w:rPr>
          <w:rFonts w:ascii="宋体" w:hAnsi="宋体" w:hint="eastAsia"/>
          <w:szCs w:val="21"/>
        </w:rPr>
        <w:t>)</w:t>
      </w:r>
      <w:r>
        <w:rPr>
          <w:rFonts w:ascii="宋体" w:hAnsi="宋体" w:hint="eastAsia"/>
          <w:szCs w:val="21"/>
        </w:rPr>
        <w:t>，每日上午</w:t>
      </w:r>
      <w:r>
        <w:rPr>
          <w:rFonts w:ascii="宋体" w:hAnsi="宋体" w:hint="eastAsia"/>
          <w:szCs w:val="21"/>
          <w:u w:val="single"/>
        </w:rPr>
        <w:t>09:00</w:t>
      </w:r>
      <w:r>
        <w:rPr>
          <w:rFonts w:ascii="宋体" w:hAnsi="宋体" w:hint="eastAsia"/>
          <w:szCs w:val="21"/>
        </w:rPr>
        <w:t>至</w:t>
      </w:r>
      <w:r>
        <w:rPr>
          <w:rFonts w:ascii="宋体" w:hAnsi="宋体" w:hint="eastAsia"/>
          <w:szCs w:val="21"/>
          <w:u w:val="single"/>
        </w:rPr>
        <w:t>12:00</w:t>
      </w:r>
      <w:r>
        <w:rPr>
          <w:rFonts w:ascii="宋体" w:hAnsi="宋体" w:hint="eastAsia"/>
          <w:szCs w:val="21"/>
        </w:rPr>
        <w:t>、下午</w:t>
      </w:r>
      <w:r>
        <w:rPr>
          <w:rFonts w:ascii="宋体" w:hAnsi="宋体" w:hint="eastAsia"/>
          <w:szCs w:val="21"/>
          <w:u w:val="single"/>
        </w:rPr>
        <w:t>14:00</w:t>
      </w:r>
      <w:r>
        <w:rPr>
          <w:rFonts w:ascii="宋体" w:hAnsi="宋体" w:hint="eastAsia"/>
          <w:szCs w:val="21"/>
        </w:rPr>
        <w:t>至</w:t>
      </w:r>
      <w:r>
        <w:rPr>
          <w:rFonts w:ascii="宋体" w:hAnsi="宋体" w:hint="eastAsia"/>
          <w:szCs w:val="21"/>
          <w:u w:val="single"/>
        </w:rPr>
        <w:t xml:space="preserve">17:00 </w:t>
      </w:r>
      <w:r>
        <w:rPr>
          <w:rFonts w:ascii="宋体" w:hAnsi="宋体" w:hint="eastAsia"/>
          <w:szCs w:val="21"/>
        </w:rPr>
        <w:t>(</w:t>
      </w:r>
      <w:r>
        <w:rPr>
          <w:rFonts w:ascii="宋体" w:hAnsi="宋体" w:hint="eastAsia"/>
          <w:szCs w:val="21"/>
        </w:rPr>
        <w:t>北京时间</w:t>
      </w:r>
      <w:r>
        <w:rPr>
          <w:rFonts w:ascii="宋体" w:hAnsi="宋体" w:hint="eastAsia"/>
          <w:szCs w:val="21"/>
        </w:rPr>
        <w:t>)</w:t>
      </w:r>
      <w:r>
        <w:rPr>
          <w:rFonts w:ascii="宋体" w:hAnsi="宋体" w:hint="eastAsia"/>
          <w:szCs w:val="21"/>
        </w:rPr>
        <w:t>，</w:t>
      </w:r>
      <w:proofErr w:type="gramStart"/>
      <w:r>
        <w:rPr>
          <w:rFonts w:ascii="宋体" w:hAnsi="宋体" w:hint="eastAsia"/>
          <w:szCs w:val="21"/>
        </w:rPr>
        <w:t>持法定</w:t>
      </w:r>
      <w:proofErr w:type="gramEnd"/>
      <w:r>
        <w:rPr>
          <w:rFonts w:ascii="宋体" w:hAnsi="宋体" w:hint="eastAsia"/>
          <w:szCs w:val="21"/>
        </w:rPr>
        <w:t>代表人身份证明或授权委托书</w:t>
      </w:r>
      <w:r>
        <w:rPr>
          <w:rFonts w:ascii="宋体" w:hAnsi="宋体" w:hint="eastAsia"/>
          <w:szCs w:val="21"/>
        </w:rPr>
        <w:t>(</w:t>
      </w:r>
      <w:r>
        <w:rPr>
          <w:rFonts w:ascii="宋体" w:hAnsi="宋体" w:hint="eastAsia"/>
          <w:szCs w:val="21"/>
        </w:rPr>
        <w:t>附法定代表人身份证明</w:t>
      </w:r>
      <w:r>
        <w:rPr>
          <w:rFonts w:ascii="宋体" w:hAnsi="宋体" w:hint="eastAsia"/>
          <w:szCs w:val="21"/>
        </w:rPr>
        <w:t>)</w:t>
      </w:r>
      <w:r>
        <w:rPr>
          <w:rFonts w:ascii="宋体" w:hAnsi="宋体" w:hint="eastAsia"/>
          <w:szCs w:val="21"/>
        </w:rPr>
        <w:t>、个人身份证以及以下资料到</w:t>
      </w:r>
      <w:bookmarkStart w:id="0" w:name="OLE_LINK2"/>
      <w:r>
        <w:rPr>
          <w:rFonts w:hAnsi="宋体" w:hint="eastAsia"/>
          <w:u w:val="single"/>
        </w:rPr>
        <w:t>湖南宏源中柱工程项目管理有限公司</w:t>
      </w:r>
      <w:r>
        <w:rPr>
          <w:rFonts w:hAnsi="宋体" w:hint="eastAsia"/>
        </w:rPr>
        <w:t>（长沙市开福区四方坪街道双拥路</w:t>
      </w:r>
      <w:r>
        <w:rPr>
          <w:rFonts w:hAnsi="宋体" w:hint="eastAsia"/>
        </w:rPr>
        <w:t>9</w:t>
      </w:r>
      <w:r>
        <w:rPr>
          <w:rFonts w:hAnsi="宋体" w:hint="eastAsia"/>
        </w:rPr>
        <w:t>号长城</w:t>
      </w:r>
      <w:proofErr w:type="gramStart"/>
      <w:r>
        <w:rPr>
          <w:rFonts w:hAnsi="宋体" w:hint="eastAsia"/>
        </w:rPr>
        <w:t>万富汇大厦</w:t>
      </w:r>
      <w:proofErr w:type="gramEnd"/>
      <w:r>
        <w:rPr>
          <w:rFonts w:hAnsi="宋体" w:hint="eastAsia"/>
        </w:rPr>
        <w:t>6013-6020</w:t>
      </w:r>
      <w:r>
        <w:rPr>
          <w:rFonts w:hAnsi="宋体" w:hint="eastAsia"/>
        </w:rPr>
        <w:t>室）</w:t>
      </w:r>
      <w:proofErr w:type="gramStart"/>
      <w:r>
        <w:rPr>
          <w:rFonts w:ascii="宋体" w:hAnsi="宋体" w:hint="eastAsia"/>
          <w:szCs w:val="21"/>
        </w:rPr>
        <w:t>购买磋商</w:t>
      </w:r>
      <w:proofErr w:type="gramEnd"/>
      <w:r>
        <w:rPr>
          <w:rFonts w:ascii="宋体" w:hAnsi="宋体" w:hint="eastAsia"/>
          <w:szCs w:val="21"/>
        </w:rPr>
        <w:t>文件：</w:t>
      </w:r>
    </w:p>
    <w:bookmarkEnd w:id="0"/>
    <w:p w:rsidR="00F605C3" w:rsidRDefault="001E6E21">
      <w:pPr>
        <w:adjustRightInd w:val="0"/>
        <w:snapToGrid w:val="0"/>
        <w:spacing w:line="360" w:lineRule="auto"/>
        <w:ind w:firstLineChars="200" w:firstLine="420"/>
        <w:outlineLvl w:val="0"/>
        <w:rPr>
          <w:rFonts w:ascii="宋体" w:hAnsi="宋体"/>
          <w:szCs w:val="21"/>
        </w:rPr>
      </w:pPr>
      <w:r>
        <w:rPr>
          <w:rFonts w:ascii="宋体" w:hAnsi="宋体" w:hint="eastAsia"/>
          <w:szCs w:val="21"/>
        </w:rPr>
        <w:t>4.2</w:t>
      </w:r>
      <w:r>
        <w:rPr>
          <w:rFonts w:ascii="宋体" w:hAnsi="宋体" w:hint="eastAsia"/>
          <w:szCs w:val="21"/>
        </w:rPr>
        <w:t>磋商文件每份人民币</w:t>
      </w:r>
      <w:r>
        <w:rPr>
          <w:rFonts w:ascii="宋体" w:hAnsi="宋体" w:hint="eastAsia"/>
          <w:szCs w:val="21"/>
          <w:u w:val="single"/>
        </w:rPr>
        <w:t>400</w:t>
      </w:r>
      <w:r>
        <w:rPr>
          <w:rFonts w:ascii="宋体" w:hAnsi="宋体" w:hint="eastAsia"/>
          <w:szCs w:val="21"/>
        </w:rPr>
        <w:t>元，售后不退。</w:t>
      </w:r>
    </w:p>
    <w:p w:rsidR="00F605C3" w:rsidRDefault="001E6E21">
      <w:pPr>
        <w:adjustRightInd w:val="0"/>
        <w:snapToGrid w:val="0"/>
        <w:spacing w:line="360" w:lineRule="auto"/>
        <w:outlineLvl w:val="0"/>
        <w:rPr>
          <w:rFonts w:ascii="宋体" w:hAnsi="宋体"/>
          <w:b/>
          <w:szCs w:val="21"/>
        </w:rPr>
      </w:pPr>
      <w:r>
        <w:rPr>
          <w:rFonts w:ascii="宋体" w:hAnsi="宋体" w:hint="eastAsia"/>
          <w:b/>
          <w:szCs w:val="21"/>
        </w:rPr>
        <w:t>五、响应文件提交的截止时间、开启时间及地点</w:t>
      </w:r>
    </w:p>
    <w:p w:rsidR="00F605C3" w:rsidRDefault="001E6E21">
      <w:pPr>
        <w:adjustRightInd w:val="0"/>
        <w:snapToGrid w:val="0"/>
        <w:spacing w:line="360" w:lineRule="auto"/>
        <w:ind w:firstLineChars="200" w:firstLine="420"/>
        <w:rPr>
          <w:rFonts w:ascii="宋体" w:hAnsi="宋体"/>
          <w:szCs w:val="21"/>
        </w:rPr>
      </w:pPr>
      <w:r>
        <w:rPr>
          <w:rFonts w:ascii="宋体" w:hAnsi="宋体" w:hint="eastAsia"/>
          <w:szCs w:val="21"/>
        </w:rPr>
        <w:t>1</w:t>
      </w:r>
      <w:r>
        <w:rPr>
          <w:rFonts w:ascii="宋体" w:hAnsi="宋体" w:hint="eastAsia"/>
          <w:szCs w:val="21"/>
        </w:rPr>
        <w:t>、提</w:t>
      </w:r>
      <w:r>
        <w:rPr>
          <w:rFonts w:ascii="宋体" w:hAnsi="宋体"/>
          <w:szCs w:val="21"/>
        </w:rPr>
        <w:t>交</w:t>
      </w:r>
      <w:r>
        <w:rPr>
          <w:rFonts w:ascii="宋体" w:hAnsi="宋体" w:hint="eastAsia"/>
          <w:szCs w:val="21"/>
        </w:rPr>
        <w:t>首次响应</w:t>
      </w:r>
      <w:r>
        <w:rPr>
          <w:rFonts w:ascii="宋体" w:hAnsi="宋体"/>
          <w:szCs w:val="21"/>
        </w:rPr>
        <w:t>文件的截止时间</w:t>
      </w:r>
      <w:r>
        <w:rPr>
          <w:rFonts w:ascii="宋体" w:hAnsi="宋体"/>
          <w:szCs w:val="21"/>
        </w:rPr>
        <w:t>为</w:t>
      </w:r>
      <w:r>
        <w:rPr>
          <w:rFonts w:ascii="宋体" w:hAnsi="宋体" w:hint="eastAsia"/>
          <w:szCs w:val="21"/>
          <w:u w:val="single"/>
        </w:rPr>
        <w:t>20</w:t>
      </w:r>
      <w:r>
        <w:rPr>
          <w:rFonts w:ascii="宋体" w:hAnsi="宋体" w:hint="eastAsia"/>
          <w:szCs w:val="21"/>
          <w:u w:val="single"/>
        </w:rPr>
        <w:t>20</w:t>
      </w:r>
      <w:r>
        <w:rPr>
          <w:rFonts w:ascii="宋体" w:hAnsi="宋体"/>
          <w:szCs w:val="21"/>
        </w:rPr>
        <w:t>年</w:t>
      </w:r>
      <w:r>
        <w:rPr>
          <w:rFonts w:ascii="宋体" w:hAnsi="宋体" w:hint="eastAsia"/>
          <w:szCs w:val="21"/>
          <w:u w:val="single"/>
        </w:rPr>
        <w:t xml:space="preserve"> 1</w:t>
      </w:r>
      <w:r>
        <w:rPr>
          <w:rFonts w:ascii="宋体" w:hAnsi="宋体" w:hint="eastAsia"/>
          <w:szCs w:val="21"/>
          <w:u w:val="single"/>
        </w:rPr>
        <w:t>0</w:t>
      </w:r>
      <w:r>
        <w:rPr>
          <w:rFonts w:ascii="宋体" w:hAnsi="宋体"/>
          <w:szCs w:val="21"/>
        </w:rPr>
        <w:t>月</w:t>
      </w:r>
      <w:r>
        <w:rPr>
          <w:rFonts w:ascii="宋体" w:hAnsi="宋体" w:hint="eastAsia"/>
          <w:szCs w:val="21"/>
          <w:u w:val="single"/>
        </w:rPr>
        <w:t xml:space="preserve"> </w:t>
      </w:r>
      <w:r>
        <w:rPr>
          <w:rFonts w:ascii="宋体" w:hAnsi="宋体" w:hint="eastAsia"/>
          <w:szCs w:val="21"/>
          <w:u w:val="single"/>
        </w:rPr>
        <w:t>20</w:t>
      </w:r>
      <w:r>
        <w:rPr>
          <w:rFonts w:ascii="宋体" w:hAnsi="宋体" w:hint="eastAsia"/>
          <w:szCs w:val="21"/>
          <w:u w:val="single"/>
        </w:rPr>
        <w:t xml:space="preserve"> </w:t>
      </w:r>
      <w:r>
        <w:rPr>
          <w:rFonts w:ascii="宋体" w:hAnsi="宋体"/>
          <w:szCs w:val="21"/>
        </w:rPr>
        <w:t>日</w:t>
      </w:r>
      <w:r>
        <w:rPr>
          <w:rFonts w:ascii="宋体" w:hAnsi="宋体" w:hint="eastAsia"/>
          <w:szCs w:val="21"/>
          <w:u w:val="single"/>
        </w:rPr>
        <w:t>1</w:t>
      </w:r>
      <w:r>
        <w:rPr>
          <w:rFonts w:ascii="宋体" w:hAnsi="宋体" w:hint="eastAsia"/>
          <w:szCs w:val="21"/>
          <w:u w:val="single"/>
        </w:rPr>
        <w:t>0</w:t>
      </w:r>
      <w:r>
        <w:rPr>
          <w:rFonts w:ascii="宋体" w:hAnsi="宋体"/>
          <w:szCs w:val="21"/>
        </w:rPr>
        <w:t>时</w:t>
      </w:r>
      <w:r>
        <w:rPr>
          <w:rFonts w:ascii="宋体" w:hAnsi="宋体" w:hint="eastAsia"/>
          <w:szCs w:val="21"/>
          <w:u w:val="single"/>
        </w:rPr>
        <w:t>0</w:t>
      </w:r>
      <w:r>
        <w:rPr>
          <w:rFonts w:ascii="宋体" w:hAnsi="宋体" w:hint="eastAsia"/>
          <w:szCs w:val="21"/>
          <w:u w:val="single"/>
        </w:rPr>
        <w:t>0</w:t>
      </w:r>
      <w:r>
        <w:rPr>
          <w:rFonts w:ascii="宋体" w:hAnsi="宋体"/>
          <w:szCs w:val="21"/>
        </w:rPr>
        <w:t>分</w:t>
      </w:r>
      <w:r>
        <w:rPr>
          <w:rFonts w:ascii="宋体" w:hAnsi="宋体" w:hint="eastAsia"/>
          <w:szCs w:val="21"/>
        </w:rPr>
        <w:t>（北京时间）</w:t>
      </w:r>
      <w:r>
        <w:rPr>
          <w:rFonts w:ascii="宋体" w:hAnsi="宋体"/>
          <w:szCs w:val="21"/>
        </w:rPr>
        <w:t>，地点为</w:t>
      </w:r>
      <w:r>
        <w:rPr>
          <w:rFonts w:hAnsi="宋体" w:hint="eastAsia"/>
          <w:u w:val="single"/>
          <w:lang w:val="zh-CN"/>
        </w:rPr>
        <w:t>湖南宏源中柱工程项目管理有限公司会议室（长沙市开福区四方坪街道双拥路</w:t>
      </w:r>
      <w:r>
        <w:rPr>
          <w:rFonts w:hAnsi="宋体" w:hint="eastAsia"/>
          <w:u w:val="single"/>
          <w:lang w:val="zh-CN"/>
        </w:rPr>
        <w:t>9</w:t>
      </w:r>
      <w:r>
        <w:rPr>
          <w:rFonts w:hAnsi="宋体" w:hint="eastAsia"/>
          <w:u w:val="single"/>
          <w:lang w:val="zh-CN"/>
        </w:rPr>
        <w:t>号长城</w:t>
      </w:r>
      <w:proofErr w:type="gramStart"/>
      <w:r>
        <w:rPr>
          <w:rFonts w:hAnsi="宋体" w:hint="eastAsia"/>
          <w:u w:val="single"/>
          <w:lang w:val="zh-CN"/>
        </w:rPr>
        <w:t>万富汇大厦</w:t>
      </w:r>
      <w:proofErr w:type="gramEnd"/>
      <w:r>
        <w:rPr>
          <w:rFonts w:hAnsi="宋体" w:hint="eastAsia"/>
          <w:u w:val="single"/>
          <w:lang w:val="zh-CN"/>
        </w:rPr>
        <w:t>6013-6020</w:t>
      </w:r>
      <w:r>
        <w:rPr>
          <w:rFonts w:hAnsi="宋体" w:hint="eastAsia"/>
          <w:u w:val="single"/>
          <w:lang w:val="zh-CN"/>
        </w:rPr>
        <w:t>室）</w:t>
      </w:r>
      <w:r>
        <w:rPr>
          <w:rFonts w:ascii="宋体" w:hAnsi="宋体" w:hint="eastAsia"/>
          <w:szCs w:val="21"/>
        </w:rPr>
        <w:t>。在截止时间后送达的响应文件为无效文件，采购人、采购代理机构或者磋商小组应当拒收。</w:t>
      </w:r>
    </w:p>
    <w:p w:rsidR="00F605C3" w:rsidRDefault="001E6E21">
      <w:pPr>
        <w:tabs>
          <w:tab w:val="left" w:pos="360"/>
        </w:tabs>
        <w:adjustRightInd w:val="0"/>
        <w:snapToGrid w:val="0"/>
        <w:spacing w:line="360" w:lineRule="auto"/>
        <w:ind w:firstLineChars="200" w:firstLine="420"/>
        <w:rPr>
          <w:rFonts w:ascii="宋体" w:hAnsi="宋体"/>
          <w:szCs w:val="21"/>
        </w:rPr>
      </w:pPr>
      <w:r>
        <w:rPr>
          <w:rFonts w:ascii="宋体" w:hAnsi="宋体" w:hint="eastAsia"/>
          <w:szCs w:val="21"/>
        </w:rPr>
        <w:t>2</w:t>
      </w:r>
      <w:r>
        <w:rPr>
          <w:rFonts w:ascii="宋体" w:hAnsi="宋体" w:hint="eastAsia"/>
          <w:szCs w:val="21"/>
        </w:rPr>
        <w:t>、首次响应文件的开启时间及地点与提交首次响应文件的截止时间及地点为同一时间及地点。</w:t>
      </w:r>
    </w:p>
    <w:p w:rsidR="00F605C3" w:rsidRDefault="001E6E21">
      <w:pPr>
        <w:adjustRightInd w:val="0"/>
        <w:snapToGrid w:val="0"/>
        <w:spacing w:line="360" w:lineRule="auto"/>
        <w:outlineLvl w:val="0"/>
        <w:rPr>
          <w:rFonts w:ascii="宋体" w:hAnsi="宋体"/>
          <w:b/>
          <w:szCs w:val="21"/>
        </w:rPr>
      </w:pPr>
      <w:r>
        <w:rPr>
          <w:rFonts w:ascii="宋体" w:hAnsi="宋体" w:hint="eastAsia"/>
          <w:b/>
          <w:szCs w:val="21"/>
        </w:rPr>
        <w:t>六、采购项目联系人姓名和电话</w:t>
      </w:r>
    </w:p>
    <w:p w:rsidR="00F605C3" w:rsidRDefault="001E6E21">
      <w:pPr>
        <w:adjustRightInd w:val="0"/>
        <w:snapToGrid w:val="0"/>
        <w:spacing w:line="360" w:lineRule="auto"/>
        <w:ind w:firstLineChars="200" w:firstLine="420"/>
      </w:pPr>
      <w:r>
        <w:rPr>
          <w:rFonts w:hint="eastAsia"/>
        </w:rPr>
        <w:t>采购人：</w:t>
      </w:r>
      <w:r>
        <w:rPr>
          <w:rFonts w:hAnsi="宋体" w:hint="eastAsia"/>
          <w:u w:val="single"/>
          <w:lang w:val="zh-CN"/>
        </w:rPr>
        <w:t>湖南省民政厅</w:t>
      </w:r>
      <w:r>
        <w:rPr>
          <w:rFonts w:hint="eastAsia"/>
        </w:rPr>
        <w:t xml:space="preserve">           </w:t>
      </w:r>
    </w:p>
    <w:p w:rsidR="00F605C3" w:rsidRDefault="001E6E21">
      <w:pPr>
        <w:adjustRightInd w:val="0"/>
        <w:snapToGrid w:val="0"/>
        <w:spacing w:line="360" w:lineRule="auto"/>
        <w:ind w:firstLineChars="200" w:firstLine="420"/>
        <w:rPr>
          <w:u w:val="single"/>
        </w:rPr>
      </w:pPr>
      <w:r>
        <w:rPr>
          <w:rFonts w:hint="eastAsia"/>
        </w:rPr>
        <w:t>联系人：</w:t>
      </w:r>
      <w:r>
        <w:rPr>
          <w:rFonts w:ascii="宋体" w:hAnsi="宋体" w:cs="宋体" w:hint="eastAsia"/>
          <w:kern w:val="0"/>
          <w:szCs w:val="21"/>
          <w:u w:val="single"/>
          <w:shd w:val="clear" w:color="auto" w:fill="FFFFFF"/>
        </w:rPr>
        <w:t>魏女士</w:t>
      </w:r>
      <w:bookmarkStart w:id="1" w:name="_GoBack"/>
      <w:bookmarkEnd w:id="1"/>
    </w:p>
    <w:p w:rsidR="00F605C3" w:rsidRDefault="001E6E21">
      <w:pPr>
        <w:adjustRightInd w:val="0"/>
        <w:snapToGrid w:val="0"/>
        <w:spacing w:line="360" w:lineRule="auto"/>
        <w:rPr>
          <w:u w:val="single"/>
        </w:rPr>
      </w:pPr>
      <w:r>
        <w:rPr>
          <w:rFonts w:hint="eastAsia"/>
        </w:rPr>
        <w:t xml:space="preserve">    </w:t>
      </w:r>
      <w:r>
        <w:rPr>
          <w:rFonts w:hint="eastAsia"/>
        </w:rPr>
        <w:t>联系电话：</w:t>
      </w:r>
      <w:r>
        <w:rPr>
          <w:rFonts w:hint="eastAsia"/>
          <w:u w:val="single"/>
        </w:rPr>
        <w:t xml:space="preserve"> 0731-84502242</w:t>
      </w:r>
    </w:p>
    <w:p w:rsidR="00F605C3" w:rsidRDefault="001E6E21">
      <w:pPr>
        <w:adjustRightInd w:val="0"/>
        <w:snapToGrid w:val="0"/>
        <w:spacing w:line="360" w:lineRule="auto"/>
        <w:ind w:firstLineChars="200" w:firstLine="420"/>
        <w:rPr>
          <w:u w:val="single"/>
        </w:rPr>
      </w:pPr>
      <w:r>
        <w:rPr>
          <w:rFonts w:hint="eastAsia"/>
        </w:rPr>
        <w:t>地</w:t>
      </w:r>
      <w:r>
        <w:rPr>
          <w:rFonts w:hint="eastAsia"/>
        </w:rPr>
        <w:t xml:space="preserve">  </w:t>
      </w:r>
      <w:r>
        <w:rPr>
          <w:rFonts w:hint="eastAsia"/>
        </w:rPr>
        <w:t>址：</w:t>
      </w:r>
      <w:r>
        <w:rPr>
          <w:rFonts w:hint="eastAsia"/>
          <w:u w:val="single"/>
        </w:rPr>
        <w:t>长沙市东风路</w:t>
      </w:r>
      <w:r>
        <w:rPr>
          <w:rFonts w:hint="eastAsia"/>
          <w:u w:val="single"/>
        </w:rPr>
        <w:t>276</w:t>
      </w:r>
      <w:r>
        <w:rPr>
          <w:rFonts w:hint="eastAsia"/>
          <w:u w:val="single"/>
        </w:rPr>
        <w:t>号</w:t>
      </w:r>
      <w:r>
        <w:rPr>
          <w:sz w:val="18"/>
          <w:szCs w:val="18"/>
          <w:u w:val="single"/>
        </w:rPr>
        <w:t xml:space="preserve">    </w:t>
      </w:r>
    </w:p>
    <w:p w:rsidR="00F605C3" w:rsidRDefault="001E6E21">
      <w:pPr>
        <w:adjustRightInd w:val="0"/>
        <w:snapToGrid w:val="0"/>
        <w:spacing w:line="360" w:lineRule="auto"/>
        <w:ind w:firstLineChars="200" w:firstLine="420"/>
        <w:rPr>
          <w:rFonts w:hAnsi="宋体"/>
          <w:u w:val="single"/>
        </w:rPr>
      </w:pPr>
      <w:r>
        <w:rPr>
          <w:rFonts w:hAnsi="宋体" w:hint="eastAsia"/>
        </w:rPr>
        <w:t>采购代理机构：</w:t>
      </w:r>
      <w:r>
        <w:rPr>
          <w:rFonts w:hAnsi="宋体" w:hint="eastAsia"/>
          <w:u w:val="single"/>
        </w:rPr>
        <w:t>湖南宏源中柱工程项目管理有限公司</w:t>
      </w:r>
    </w:p>
    <w:p w:rsidR="00F605C3" w:rsidRDefault="001E6E21">
      <w:pPr>
        <w:adjustRightInd w:val="0"/>
        <w:snapToGrid w:val="0"/>
        <w:spacing w:line="360" w:lineRule="auto"/>
        <w:ind w:firstLineChars="200" w:firstLine="420"/>
        <w:rPr>
          <w:rFonts w:hAnsi="宋体"/>
          <w:u w:val="single"/>
        </w:rPr>
      </w:pPr>
      <w:r>
        <w:rPr>
          <w:rFonts w:hAnsi="宋体" w:hint="eastAsia"/>
        </w:rPr>
        <w:t>联系人：</w:t>
      </w:r>
      <w:r>
        <w:rPr>
          <w:rFonts w:hAnsi="宋体" w:hint="eastAsia"/>
          <w:u w:val="single"/>
        </w:rPr>
        <w:t>杨先生</w:t>
      </w:r>
    </w:p>
    <w:p w:rsidR="00F605C3" w:rsidRDefault="001E6E21">
      <w:pPr>
        <w:adjustRightInd w:val="0"/>
        <w:snapToGrid w:val="0"/>
        <w:spacing w:line="360" w:lineRule="auto"/>
        <w:ind w:firstLineChars="200" w:firstLine="420"/>
        <w:rPr>
          <w:rFonts w:hAnsi="宋体"/>
          <w:u w:val="single"/>
        </w:rPr>
      </w:pPr>
      <w:r>
        <w:rPr>
          <w:rFonts w:hAnsi="宋体" w:hint="eastAsia"/>
        </w:rPr>
        <w:t>电话：</w:t>
      </w:r>
      <w:r>
        <w:rPr>
          <w:rFonts w:hAnsi="宋体" w:hint="eastAsia"/>
          <w:u w:val="single"/>
        </w:rPr>
        <w:t>13808478865</w:t>
      </w:r>
    </w:p>
    <w:p w:rsidR="00F605C3" w:rsidRDefault="001E6E21">
      <w:pPr>
        <w:adjustRightInd w:val="0"/>
        <w:snapToGrid w:val="0"/>
        <w:spacing w:line="360" w:lineRule="auto"/>
        <w:ind w:firstLineChars="200" w:firstLine="420"/>
        <w:rPr>
          <w:u w:val="single"/>
        </w:rPr>
      </w:pPr>
      <w:r>
        <w:rPr>
          <w:rFonts w:hAnsi="宋体" w:hint="eastAsia"/>
        </w:rPr>
        <w:t>公司地址：</w:t>
      </w:r>
      <w:r>
        <w:rPr>
          <w:rFonts w:hAnsi="宋体" w:hint="eastAsia"/>
          <w:u w:val="single"/>
        </w:rPr>
        <w:t>长沙市开福区四方坪街道双拥路</w:t>
      </w:r>
      <w:r>
        <w:rPr>
          <w:rFonts w:hAnsi="宋体" w:hint="eastAsia"/>
          <w:u w:val="single"/>
        </w:rPr>
        <w:t>9</w:t>
      </w:r>
      <w:r>
        <w:rPr>
          <w:rFonts w:hAnsi="宋体" w:hint="eastAsia"/>
          <w:u w:val="single"/>
        </w:rPr>
        <w:t>号长城</w:t>
      </w:r>
      <w:proofErr w:type="gramStart"/>
      <w:r>
        <w:rPr>
          <w:rFonts w:hAnsi="宋体" w:hint="eastAsia"/>
          <w:u w:val="single"/>
        </w:rPr>
        <w:t>万富汇大厦</w:t>
      </w:r>
      <w:proofErr w:type="gramEnd"/>
      <w:r>
        <w:rPr>
          <w:rFonts w:hAnsi="宋体" w:hint="eastAsia"/>
          <w:u w:val="single"/>
        </w:rPr>
        <w:t>6013-6020</w:t>
      </w:r>
      <w:r>
        <w:rPr>
          <w:rFonts w:hAnsi="宋体" w:hint="eastAsia"/>
          <w:u w:val="single"/>
        </w:rPr>
        <w:t>室</w:t>
      </w:r>
    </w:p>
    <w:p w:rsidR="00F605C3" w:rsidRDefault="00F605C3"/>
    <w:sectPr w:rsidR="00F605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3C10DD"/>
    <w:rsid w:val="001E6E21"/>
    <w:rsid w:val="00F605C3"/>
    <w:rsid w:val="053C10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3"/>
    <w:pPr>
      <w:widowControl w:val="0"/>
      <w:jc w:val="both"/>
    </w:pPr>
    <w:rPr>
      <w:kern w:val="2"/>
      <w:sz w:val="21"/>
      <w:szCs w:val="24"/>
    </w:rPr>
  </w:style>
  <w:style w:type="paragraph" w:styleId="30">
    <w:name w:val="heading 3"/>
    <w:basedOn w:val="a"/>
    <w:next w:val="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样式 标题 3"/>
    <w:basedOn w:val="30"/>
    <w:qFormat/>
    <w:pPr>
      <w:spacing w:before="0" w:after="0" w:line="240" w:lineRule="auto"/>
    </w:pPr>
  </w:style>
  <w:style w:type="paragraph" w:styleId="a3">
    <w:name w:val="Plain Text"/>
    <w:basedOn w:val="a"/>
    <w:rPr>
      <w:rFonts w:ascii="宋体" w:hAnsi="Courier New" w:cs="Courier New"/>
      <w:szCs w:val="21"/>
    </w:rPr>
  </w:style>
  <w:style w:type="paragraph" w:styleId="a4">
    <w:name w:val="List Paragraph"/>
    <w:basedOn w:val="a"/>
    <w:qFormat/>
    <w:pPr>
      <w:ind w:firstLineChars="200" w:firstLine="420"/>
    </w:pPr>
    <w:rPr>
      <w:rFonts w:ascii="Calibri" w:hAnsi="Calibri"/>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3"/>
    <w:pPr>
      <w:widowControl w:val="0"/>
      <w:jc w:val="both"/>
    </w:pPr>
    <w:rPr>
      <w:kern w:val="2"/>
      <w:sz w:val="21"/>
      <w:szCs w:val="24"/>
    </w:rPr>
  </w:style>
  <w:style w:type="paragraph" w:styleId="30">
    <w:name w:val="heading 3"/>
    <w:basedOn w:val="a"/>
    <w:next w:val="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样式 标题 3"/>
    <w:basedOn w:val="30"/>
    <w:qFormat/>
    <w:pPr>
      <w:spacing w:before="0" w:after="0" w:line="240" w:lineRule="auto"/>
    </w:pPr>
  </w:style>
  <w:style w:type="paragraph" w:styleId="a3">
    <w:name w:val="Plain Text"/>
    <w:basedOn w:val="a"/>
    <w:rPr>
      <w:rFonts w:ascii="宋体" w:hAnsi="Courier New" w:cs="Courier New"/>
      <w:szCs w:val="21"/>
    </w:rPr>
  </w:style>
  <w:style w:type="paragraph" w:styleId="a4">
    <w:name w:val="List Paragraph"/>
    <w:basedOn w:val="a"/>
    <w:qFormat/>
    <w:pPr>
      <w:ind w:firstLineChars="200"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baidu.com/link?url=1sB7gmrdEuog09e1kwvuEM7gaomRmzGJeM35rjo3cNwia8UbjdLFDWzxMUJ5qYEEJ_rQ3KgdknCYLWWSL8hlf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273</Words>
  <Characters>1558</Characters>
  <Application>Microsoft Office Word</Application>
  <DocSecurity>0</DocSecurity>
  <Lines>12</Lines>
  <Paragraphs>3</Paragraphs>
  <ScaleCrop>false</ScaleCrop>
  <Company/>
  <LinksUpToDate>false</LinksUpToDate>
  <CharactersWithSpaces>1828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C'ycle</dc:creator>
  <cp:lastModifiedBy>Administrator</cp:lastModifiedBy>
  <cp:revision>2</cp:revision>
  <dcterms:created xsi:type="dcterms:W3CDTF">2020-10-27T05:02:00Z</dcterms:created>
  <dcterms:modified xsi:type="dcterms:W3CDTF">2020-10-28T02:49:00Z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