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4"/>
          <w:szCs w:val="24"/>
          <w:shd w:val="clear" w:fill="FFFFFF"/>
          <w:lang w:val="en-US" w:eastAsia="zh-CN"/>
        </w:rPr>
      </w:pPr>
      <w:r>
        <w:rPr>
          <w:rFonts w:hint="eastAsia" w:ascii="宋体" w:hAnsi="宋体" w:eastAsia="宋体" w:cs="宋体"/>
          <w:i w:val="0"/>
          <w:caps w:val="0"/>
          <w:color w:val="333333"/>
          <w:spacing w:val="0"/>
          <w:sz w:val="24"/>
          <w:szCs w:val="24"/>
          <w:shd w:val="clear" w:fill="FFFFFF"/>
          <w:lang w:val="en-US" w:eastAsia="zh-CN"/>
        </w:rPr>
        <w:t>竞争性谈判成交公告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湖南省民政厅对</w:t>
      </w:r>
      <w:r>
        <w:rPr>
          <w:rFonts w:hint="eastAsia" w:ascii="宋体" w:hAnsi="宋体" w:eastAsia="宋体" w:cs="宋体"/>
          <w:i w:val="0"/>
          <w:caps w:val="0"/>
          <w:color w:val="333333"/>
          <w:spacing w:val="0"/>
          <w:sz w:val="21"/>
          <w:szCs w:val="21"/>
          <w:shd w:val="clear" w:fill="FFFFFF"/>
          <w:lang w:eastAsia="zh-CN"/>
        </w:rPr>
        <w:t>湖南省养老综合管理与服务系统模块新增与系统接口开发项目</w:t>
      </w:r>
      <w:r>
        <w:rPr>
          <w:rFonts w:hint="eastAsia" w:ascii="宋体" w:hAnsi="宋体" w:eastAsia="宋体" w:cs="宋体"/>
          <w:i w:val="0"/>
          <w:caps w:val="0"/>
          <w:color w:val="333333"/>
          <w:spacing w:val="0"/>
          <w:sz w:val="21"/>
          <w:szCs w:val="21"/>
          <w:shd w:val="clear" w:fill="FFFFFF"/>
        </w:rPr>
        <w:t>进行竞争性谈判采购于</w:t>
      </w:r>
      <w:r>
        <w:rPr>
          <w:rFonts w:hint="eastAsia" w:ascii="宋体" w:hAnsi="宋体" w:eastAsia="宋体" w:cs="宋体"/>
          <w:i w:val="0"/>
          <w:caps w:val="0"/>
          <w:color w:val="333333"/>
          <w:spacing w:val="0"/>
          <w:sz w:val="21"/>
          <w:szCs w:val="21"/>
          <w:shd w:val="clear" w:fill="FFFFFF"/>
          <w:lang w:val="en-US" w:eastAsia="zh-CN"/>
        </w:rPr>
        <w:t>2020年12</w:t>
      </w:r>
      <w:r>
        <w:rPr>
          <w:rFonts w:hint="eastAsia" w:ascii="宋体" w:hAnsi="宋体" w:eastAsia="宋体" w:cs="宋体"/>
          <w:i w:val="0"/>
          <w:caps w:val="0"/>
          <w:color w:val="333333"/>
          <w:spacing w:val="0"/>
          <w:sz w:val="21"/>
          <w:szCs w:val="21"/>
          <w:shd w:val="clear" w:fill="FFFFFF"/>
        </w:rPr>
        <w:t>月</w:t>
      </w:r>
      <w:r>
        <w:rPr>
          <w:rFonts w:hint="eastAsia" w:ascii="宋体" w:hAnsi="宋体" w:eastAsia="宋体" w:cs="宋体"/>
          <w:i w:val="0"/>
          <w:caps w:val="0"/>
          <w:color w:val="333333"/>
          <w:spacing w:val="0"/>
          <w:sz w:val="21"/>
          <w:szCs w:val="21"/>
          <w:shd w:val="clear" w:fill="FFFFFF"/>
          <w:lang w:val="en-US" w:eastAsia="zh-CN"/>
        </w:rPr>
        <w:t>3</w:t>
      </w:r>
      <w:r>
        <w:rPr>
          <w:rFonts w:hint="eastAsia" w:ascii="宋体" w:hAnsi="宋体" w:eastAsia="宋体" w:cs="宋体"/>
          <w:i w:val="0"/>
          <w:caps w:val="0"/>
          <w:color w:val="333333"/>
          <w:spacing w:val="0"/>
          <w:sz w:val="21"/>
          <w:szCs w:val="21"/>
          <w:shd w:val="clear" w:fill="FFFFFF"/>
        </w:rPr>
        <w:t>日结束，现将成交结果公告如下：</w:t>
      </w:r>
    </w:p>
    <w:p>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采购项目名称：</w:t>
      </w:r>
      <w:r>
        <w:rPr>
          <w:rFonts w:hint="eastAsia" w:ascii="宋体" w:hAnsi="宋体" w:eastAsia="宋体" w:cs="宋体"/>
          <w:i w:val="0"/>
          <w:caps w:val="0"/>
          <w:color w:val="333333"/>
          <w:spacing w:val="0"/>
          <w:sz w:val="21"/>
          <w:szCs w:val="21"/>
          <w:shd w:val="clear" w:fill="FFFFFF"/>
          <w:lang w:eastAsia="zh-CN"/>
        </w:rPr>
        <w:t>湖南省养老综合管理与服务系统模块新增与系统接口开发项目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二、项目编号：</w:t>
      </w:r>
      <w:r>
        <w:rPr>
          <w:rFonts w:hint="eastAsia" w:ascii="宋体" w:hAnsi="宋体" w:eastAsia="宋体" w:cs="宋体"/>
          <w:i w:val="0"/>
          <w:caps w:val="0"/>
          <w:color w:val="333333"/>
          <w:spacing w:val="0"/>
          <w:sz w:val="21"/>
          <w:szCs w:val="21"/>
          <w:shd w:val="clear" w:fill="FFFFFF"/>
          <w:lang w:val="en-US" w:eastAsia="zh-CN"/>
        </w:rPr>
        <w:t>HNHYZZ-2020 -A003</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三、项目预算：</w:t>
      </w:r>
      <w:r>
        <w:rPr>
          <w:rFonts w:hint="eastAsia" w:ascii="宋体" w:hAnsi="宋体" w:eastAsia="宋体" w:cs="宋体"/>
          <w:i w:val="0"/>
          <w:caps w:val="0"/>
          <w:color w:val="333333"/>
          <w:spacing w:val="0"/>
          <w:sz w:val="21"/>
          <w:szCs w:val="21"/>
          <w:shd w:val="clear" w:fill="FFFFFF"/>
          <w:lang w:val="en-US" w:eastAsia="zh-CN"/>
        </w:rPr>
        <w:t>15</w:t>
      </w:r>
      <w:r>
        <w:rPr>
          <w:rFonts w:hint="eastAsia" w:ascii="宋体" w:hAnsi="宋体" w:eastAsia="宋体" w:cs="宋体"/>
          <w:i w:val="0"/>
          <w:caps w:val="0"/>
          <w:color w:val="333333"/>
          <w:spacing w:val="0"/>
          <w:sz w:val="21"/>
          <w:szCs w:val="21"/>
          <w:shd w:val="clear" w:fill="FFFFFF"/>
        </w:rPr>
        <w:t>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四、邀请谈判供应商的情况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1、供应商产生方式：（√ ）公告邀请（ ）供应商库抽取（ ）采购人、专家推荐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2、参与谈判情况</w:t>
      </w:r>
    </w:p>
    <w:tbl>
      <w:tblPr>
        <w:tblStyle w:val="4"/>
        <w:tblW w:w="11589"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1501"/>
        <w:gridCol w:w="3859"/>
        <w:gridCol w:w="2013"/>
        <w:gridCol w:w="2319"/>
        <w:gridCol w:w="1897"/>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647" w:type="pct"/>
            <w:tcBorders>
              <w:top w:val="single" w:color="000000" w:sz="8" w:space="0"/>
              <w:left w:val="single" w:color="000000" w:sz="8" w:space="0"/>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序号</w:t>
            </w:r>
          </w:p>
        </w:tc>
        <w:tc>
          <w:tcPr>
            <w:tcW w:w="1664" w:type="pct"/>
            <w:tcBorders>
              <w:top w:val="single" w:color="000000" w:sz="8" w:space="0"/>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供应商名称</w:t>
            </w:r>
          </w:p>
        </w:tc>
        <w:tc>
          <w:tcPr>
            <w:tcW w:w="868" w:type="pct"/>
            <w:tcBorders>
              <w:top w:val="single" w:color="000000" w:sz="8" w:space="0"/>
              <w:left w:val="nil"/>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谈判日期</w:t>
            </w:r>
          </w:p>
        </w:tc>
        <w:tc>
          <w:tcPr>
            <w:tcW w:w="1000" w:type="pct"/>
            <w:tcBorders>
              <w:top w:val="single" w:color="000000" w:sz="8" w:space="0"/>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最终报价（元）</w:t>
            </w:r>
          </w:p>
        </w:tc>
        <w:tc>
          <w:tcPr>
            <w:tcW w:w="818" w:type="pct"/>
            <w:tcBorders>
              <w:top w:val="single" w:color="000000" w:sz="8" w:space="0"/>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评审结果</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47" w:type="pct"/>
            <w:tcBorders>
              <w:top w:val="nil"/>
              <w:left w:val="single" w:color="000000" w:sz="8" w:space="0"/>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1</w:t>
            </w:r>
          </w:p>
        </w:tc>
        <w:tc>
          <w:tcPr>
            <w:tcW w:w="3859" w:type="dxa"/>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lang w:val="en-US" w:eastAsia="zh-CN"/>
              </w:rPr>
              <w:t>湖南软神科技股份有限公司</w:t>
            </w:r>
          </w:p>
        </w:tc>
        <w:tc>
          <w:tcPr>
            <w:tcW w:w="868" w:type="pct"/>
            <w:tcBorders>
              <w:top w:val="nil"/>
              <w:left w:val="nil"/>
              <w:bottom w:val="single" w:color="000000" w:sz="8" w:space="0"/>
              <w:right w:val="single" w:color="auto" w:sz="8" w:space="0"/>
            </w:tcBorders>
            <w:shd w:val="clear" w:color="auto" w:fill="auto"/>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rPr>
            </w:pPr>
            <w:r>
              <w:rPr>
                <w:rFonts w:hint="eastAsia" w:ascii="宋体" w:hAnsi="宋体" w:eastAsia="宋体" w:cs="宋体"/>
                <w:i w:val="0"/>
                <w:caps w:val="0"/>
                <w:color w:val="333333"/>
                <w:spacing w:val="0"/>
                <w:sz w:val="21"/>
                <w:szCs w:val="21"/>
                <w:shd w:val="clear" w:fill="FFFFFF"/>
                <w:lang w:val="en-US" w:eastAsia="zh-CN"/>
              </w:rPr>
              <w:t>2020年12</w:t>
            </w:r>
            <w:r>
              <w:rPr>
                <w:rFonts w:hint="eastAsia" w:ascii="宋体" w:hAnsi="宋体" w:eastAsia="宋体" w:cs="宋体"/>
                <w:i w:val="0"/>
                <w:caps w:val="0"/>
                <w:color w:val="333333"/>
                <w:spacing w:val="0"/>
                <w:sz w:val="21"/>
                <w:szCs w:val="21"/>
                <w:shd w:val="clear" w:fill="FFFFFF"/>
              </w:rPr>
              <w:t>月</w:t>
            </w:r>
            <w:r>
              <w:rPr>
                <w:rFonts w:hint="eastAsia" w:ascii="宋体" w:hAnsi="宋体" w:eastAsia="宋体" w:cs="宋体"/>
                <w:i w:val="0"/>
                <w:caps w:val="0"/>
                <w:color w:val="333333"/>
                <w:spacing w:val="0"/>
                <w:sz w:val="21"/>
                <w:szCs w:val="21"/>
                <w:shd w:val="clear" w:fill="FFFFFF"/>
                <w:lang w:val="en-US" w:eastAsia="zh-CN"/>
              </w:rPr>
              <w:t>3</w:t>
            </w:r>
            <w:r>
              <w:rPr>
                <w:rFonts w:hint="eastAsia" w:ascii="宋体" w:hAnsi="宋体" w:eastAsia="宋体" w:cs="宋体"/>
                <w:i w:val="0"/>
                <w:caps w:val="0"/>
                <w:color w:val="333333"/>
                <w:spacing w:val="0"/>
                <w:sz w:val="21"/>
                <w:szCs w:val="21"/>
                <w:shd w:val="clear" w:fill="FFFFFF"/>
              </w:rPr>
              <w:t>日</w:t>
            </w:r>
          </w:p>
        </w:tc>
        <w:tc>
          <w:tcPr>
            <w:tcW w:w="1000"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lang w:val="en-US" w:eastAsia="zh-CN"/>
              </w:rPr>
              <w:t>148200.00</w:t>
            </w:r>
          </w:p>
        </w:tc>
        <w:tc>
          <w:tcPr>
            <w:tcW w:w="818"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第一名</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47" w:type="pct"/>
            <w:tcBorders>
              <w:top w:val="nil"/>
              <w:left w:val="single" w:color="000000" w:sz="8" w:space="0"/>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2</w:t>
            </w:r>
          </w:p>
        </w:tc>
        <w:tc>
          <w:tcPr>
            <w:tcW w:w="3859" w:type="dxa"/>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lang w:val="en-US" w:eastAsia="zh-CN"/>
              </w:rPr>
              <w:t>湖南省创和文信电子科技有限公司</w:t>
            </w:r>
          </w:p>
        </w:tc>
        <w:tc>
          <w:tcPr>
            <w:tcW w:w="868" w:type="pct"/>
            <w:tcBorders>
              <w:top w:val="nil"/>
              <w:left w:val="nil"/>
              <w:bottom w:val="single" w:color="000000" w:sz="8" w:space="0"/>
              <w:right w:val="single" w:color="auto" w:sz="8" w:space="0"/>
            </w:tcBorders>
            <w:shd w:val="clear" w:color="auto" w:fill="auto"/>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rPr>
            </w:pPr>
            <w:r>
              <w:rPr>
                <w:rFonts w:hint="eastAsia" w:ascii="宋体" w:hAnsi="宋体" w:eastAsia="宋体" w:cs="宋体"/>
                <w:i w:val="0"/>
                <w:caps w:val="0"/>
                <w:color w:val="333333"/>
                <w:spacing w:val="0"/>
                <w:sz w:val="21"/>
                <w:szCs w:val="21"/>
                <w:shd w:val="clear" w:fill="FFFFFF"/>
                <w:lang w:val="en-US" w:eastAsia="zh-CN"/>
              </w:rPr>
              <w:t>2020年12</w:t>
            </w:r>
            <w:r>
              <w:rPr>
                <w:rFonts w:hint="eastAsia" w:ascii="宋体" w:hAnsi="宋体" w:eastAsia="宋体" w:cs="宋体"/>
                <w:i w:val="0"/>
                <w:caps w:val="0"/>
                <w:color w:val="333333"/>
                <w:spacing w:val="0"/>
                <w:sz w:val="21"/>
                <w:szCs w:val="21"/>
                <w:shd w:val="clear" w:fill="FFFFFF"/>
              </w:rPr>
              <w:t>月</w:t>
            </w:r>
            <w:r>
              <w:rPr>
                <w:rFonts w:hint="eastAsia" w:ascii="宋体" w:hAnsi="宋体" w:eastAsia="宋体" w:cs="宋体"/>
                <w:i w:val="0"/>
                <w:caps w:val="0"/>
                <w:color w:val="333333"/>
                <w:spacing w:val="0"/>
                <w:sz w:val="21"/>
                <w:szCs w:val="21"/>
                <w:shd w:val="clear" w:fill="FFFFFF"/>
                <w:lang w:val="en-US" w:eastAsia="zh-CN"/>
              </w:rPr>
              <w:t>3</w:t>
            </w:r>
            <w:r>
              <w:rPr>
                <w:rFonts w:hint="eastAsia" w:ascii="宋体" w:hAnsi="宋体" w:eastAsia="宋体" w:cs="宋体"/>
                <w:i w:val="0"/>
                <w:caps w:val="0"/>
                <w:color w:val="333333"/>
                <w:spacing w:val="0"/>
                <w:sz w:val="21"/>
                <w:szCs w:val="21"/>
                <w:shd w:val="clear" w:fill="FFFFFF"/>
              </w:rPr>
              <w:t>日</w:t>
            </w:r>
          </w:p>
        </w:tc>
        <w:tc>
          <w:tcPr>
            <w:tcW w:w="1000"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lang w:val="en-US" w:eastAsia="zh-CN"/>
              </w:rPr>
              <w:t>148800.00</w:t>
            </w:r>
          </w:p>
        </w:tc>
        <w:tc>
          <w:tcPr>
            <w:tcW w:w="818"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第二名</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47" w:type="pct"/>
            <w:tcBorders>
              <w:top w:val="nil"/>
              <w:left w:val="single" w:color="000000" w:sz="8" w:space="0"/>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3</w:t>
            </w:r>
          </w:p>
        </w:tc>
        <w:tc>
          <w:tcPr>
            <w:tcW w:w="3859" w:type="dxa"/>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lang w:val="en-US" w:eastAsia="zh-CN"/>
              </w:rPr>
              <w:t>湖南安晖科技有限公司</w:t>
            </w:r>
            <w:bookmarkStart w:id="0" w:name="_GoBack"/>
            <w:bookmarkEnd w:id="0"/>
          </w:p>
        </w:tc>
        <w:tc>
          <w:tcPr>
            <w:tcW w:w="868" w:type="pct"/>
            <w:tcBorders>
              <w:top w:val="nil"/>
              <w:left w:val="nil"/>
              <w:bottom w:val="single" w:color="000000" w:sz="8" w:space="0"/>
              <w:right w:val="single" w:color="auto" w:sz="8" w:space="0"/>
            </w:tcBorders>
            <w:shd w:val="clear" w:color="auto" w:fill="auto"/>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rPr>
            </w:pPr>
            <w:r>
              <w:rPr>
                <w:rFonts w:hint="eastAsia" w:ascii="宋体" w:hAnsi="宋体" w:eastAsia="宋体" w:cs="宋体"/>
                <w:i w:val="0"/>
                <w:caps w:val="0"/>
                <w:color w:val="333333"/>
                <w:spacing w:val="0"/>
                <w:sz w:val="21"/>
                <w:szCs w:val="21"/>
                <w:shd w:val="clear" w:fill="FFFFFF"/>
                <w:lang w:val="en-US" w:eastAsia="zh-CN"/>
              </w:rPr>
              <w:t>2020年12</w:t>
            </w:r>
            <w:r>
              <w:rPr>
                <w:rFonts w:hint="eastAsia" w:ascii="宋体" w:hAnsi="宋体" w:eastAsia="宋体" w:cs="宋体"/>
                <w:i w:val="0"/>
                <w:caps w:val="0"/>
                <w:color w:val="333333"/>
                <w:spacing w:val="0"/>
                <w:sz w:val="21"/>
                <w:szCs w:val="21"/>
                <w:shd w:val="clear" w:fill="FFFFFF"/>
              </w:rPr>
              <w:t>月</w:t>
            </w:r>
            <w:r>
              <w:rPr>
                <w:rFonts w:hint="eastAsia" w:ascii="宋体" w:hAnsi="宋体" w:eastAsia="宋体" w:cs="宋体"/>
                <w:i w:val="0"/>
                <w:caps w:val="0"/>
                <w:color w:val="333333"/>
                <w:spacing w:val="0"/>
                <w:sz w:val="21"/>
                <w:szCs w:val="21"/>
                <w:shd w:val="clear" w:fill="FFFFFF"/>
                <w:lang w:val="en-US" w:eastAsia="zh-CN"/>
              </w:rPr>
              <w:t>3</w:t>
            </w:r>
            <w:r>
              <w:rPr>
                <w:rFonts w:hint="eastAsia" w:ascii="宋体" w:hAnsi="宋体" w:eastAsia="宋体" w:cs="宋体"/>
                <w:i w:val="0"/>
                <w:caps w:val="0"/>
                <w:color w:val="333333"/>
                <w:spacing w:val="0"/>
                <w:sz w:val="21"/>
                <w:szCs w:val="21"/>
                <w:shd w:val="clear" w:fill="FFFFFF"/>
              </w:rPr>
              <w:t>日</w:t>
            </w:r>
          </w:p>
        </w:tc>
        <w:tc>
          <w:tcPr>
            <w:tcW w:w="1000"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lang w:val="en-US" w:eastAsia="zh-CN"/>
              </w:rPr>
              <w:t>149000.00</w:t>
            </w:r>
          </w:p>
        </w:tc>
        <w:tc>
          <w:tcPr>
            <w:tcW w:w="818"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第三名</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五、成交供应商名称、地址和成交金额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成交供应商名称：</w:t>
      </w:r>
      <w:r>
        <w:rPr>
          <w:rFonts w:hint="eastAsia" w:ascii="宋体" w:hAnsi="宋体" w:eastAsia="宋体" w:cs="宋体"/>
          <w:i w:val="0"/>
          <w:caps w:val="0"/>
          <w:color w:val="333333"/>
          <w:spacing w:val="0"/>
          <w:sz w:val="21"/>
          <w:szCs w:val="21"/>
          <w:shd w:val="clear" w:fill="FFFFFF"/>
          <w:lang w:val="en-US" w:eastAsia="zh-CN"/>
        </w:rPr>
        <w:t>湖南软神科技股份有限公司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default"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rPr>
        <w:t>    地址：</w:t>
      </w:r>
      <w:r>
        <w:rPr>
          <w:rFonts w:hint="eastAsia" w:ascii="宋体" w:hAnsi="宋体" w:eastAsia="宋体" w:cs="宋体"/>
          <w:i w:val="0"/>
          <w:caps w:val="0"/>
          <w:color w:val="333333"/>
          <w:spacing w:val="0"/>
          <w:sz w:val="21"/>
          <w:szCs w:val="21"/>
          <w:shd w:val="clear" w:fill="FFFFFF"/>
          <w:lang w:val="en-US" w:eastAsia="zh-CN"/>
        </w:rPr>
        <w:t>长沙市高新开发区尖山路39号长沙中电软件园总部大楼裙楼3楼Y305室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成交金额：</w:t>
      </w:r>
      <w:r>
        <w:rPr>
          <w:rFonts w:hint="eastAsia" w:ascii="宋体" w:hAnsi="宋体" w:eastAsia="宋体" w:cs="宋体"/>
          <w:i w:val="0"/>
          <w:caps w:val="0"/>
          <w:color w:val="333333"/>
          <w:spacing w:val="0"/>
          <w:sz w:val="21"/>
          <w:szCs w:val="21"/>
          <w:shd w:val="clear" w:fill="FFFFFF"/>
          <w:lang w:val="en-US" w:eastAsia="zh-CN"/>
        </w:rPr>
        <w:t>148200</w:t>
      </w:r>
      <w:r>
        <w:rPr>
          <w:rFonts w:hint="eastAsia" w:ascii="宋体" w:hAnsi="宋体" w:eastAsia="宋体" w:cs="宋体"/>
          <w:i w:val="0"/>
          <w:caps w:val="0"/>
          <w:color w:val="333333"/>
          <w:spacing w:val="0"/>
          <w:sz w:val="21"/>
          <w:szCs w:val="21"/>
          <w:shd w:val="clear" w:fill="FFFFFF"/>
        </w:rPr>
        <w:t>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rPr>
        <w:t>联系人：</w:t>
      </w:r>
      <w:r>
        <w:rPr>
          <w:rFonts w:hint="eastAsia" w:ascii="宋体" w:hAnsi="宋体" w:eastAsia="宋体" w:cs="宋体"/>
          <w:i w:val="0"/>
          <w:caps w:val="0"/>
          <w:color w:val="333333"/>
          <w:spacing w:val="0"/>
          <w:sz w:val="21"/>
          <w:szCs w:val="21"/>
          <w:shd w:val="clear" w:fill="FFFFFF"/>
          <w:lang w:val="en-US" w:eastAsia="zh-CN"/>
        </w:rPr>
        <w:t>曹双</w:t>
      </w:r>
      <w:r>
        <w:rPr>
          <w:rFonts w:hint="eastAsia" w:ascii="宋体" w:hAnsi="宋体" w:eastAsia="宋体" w:cs="宋体"/>
          <w:i w:val="0"/>
          <w:caps w:val="0"/>
          <w:color w:val="333333"/>
          <w:spacing w:val="0"/>
          <w:sz w:val="21"/>
          <w:szCs w:val="21"/>
          <w:shd w:val="clear" w:fill="FFFFFF"/>
        </w:rPr>
        <w:t>       电  话：</w:t>
      </w:r>
      <w:r>
        <w:rPr>
          <w:rFonts w:hint="eastAsia" w:ascii="宋体" w:hAnsi="宋体" w:eastAsia="宋体" w:cs="宋体"/>
          <w:i w:val="0"/>
          <w:caps w:val="0"/>
          <w:color w:val="333333"/>
          <w:spacing w:val="0"/>
          <w:sz w:val="21"/>
          <w:szCs w:val="21"/>
          <w:shd w:val="clear" w:fill="FFFFFF"/>
          <w:lang w:val="en-US" w:eastAsia="zh-CN"/>
        </w:rPr>
        <w:t>13975124568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六、主要成交标的服务清单、服务内容、人员配备清单</w:t>
      </w:r>
    </w:p>
    <w:tbl>
      <w:tblPr>
        <w:tblStyle w:val="4"/>
        <w:tblW w:w="9506"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1106"/>
        <w:gridCol w:w="1814"/>
        <w:gridCol w:w="2397"/>
        <w:gridCol w:w="2226"/>
        <w:gridCol w:w="1963"/>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106" w:type="dxa"/>
            <w:tcBorders>
              <w:top w:val="single" w:color="000000" w:sz="8" w:space="0"/>
              <w:left w:val="single" w:color="000000" w:sz="8" w:space="0"/>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品目分类</w:t>
            </w:r>
          </w:p>
        </w:tc>
        <w:tc>
          <w:tcPr>
            <w:tcW w:w="1814" w:type="dxa"/>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服务清单（范围）</w:t>
            </w:r>
          </w:p>
        </w:tc>
        <w:tc>
          <w:tcPr>
            <w:tcW w:w="2397" w:type="dxa"/>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服务内容（项目数）</w:t>
            </w:r>
          </w:p>
        </w:tc>
        <w:tc>
          <w:tcPr>
            <w:tcW w:w="2226" w:type="dxa"/>
            <w:tcBorders>
              <w:top w:val="single" w:color="000000" w:sz="8" w:space="0"/>
              <w:left w:val="nil"/>
              <w:bottom w:val="single" w:color="000000" w:sz="8" w:space="0"/>
              <w:right w:val="single" w:color="auto"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人员配备清单（人数）</w:t>
            </w:r>
          </w:p>
        </w:tc>
        <w:tc>
          <w:tcPr>
            <w:tcW w:w="1963" w:type="dxa"/>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政策功能价格折扣</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106" w:type="dxa"/>
            <w:tcBorders>
              <w:top w:val="nil"/>
              <w:left w:val="single" w:color="000000" w:sz="8" w:space="0"/>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lang w:val="en-US" w:eastAsia="zh-CN"/>
              </w:rPr>
              <w:t>C020101</w:t>
            </w:r>
          </w:p>
        </w:tc>
        <w:tc>
          <w:tcPr>
            <w:tcW w:w="1814" w:type="dxa"/>
            <w:tcBorders>
              <w:top w:val="nil"/>
              <w:left w:val="nil"/>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rPr>
              <w:t>湖南省民政厅对</w:t>
            </w:r>
            <w:r>
              <w:rPr>
                <w:rFonts w:hint="eastAsia" w:ascii="宋体" w:hAnsi="宋体" w:eastAsia="宋体" w:cs="宋体"/>
                <w:i w:val="0"/>
                <w:caps w:val="0"/>
                <w:color w:val="333333"/>
                <w:spacing w:val="0"/>
                <w:sz w:val="21"/>
                <w:szCs w:val="21"/>
                <w:shd w:val="clear" w:fill="FFFFFF"/>
                <w:lang w:eastAsia="zh-CN"/>
              </w:rPr>
              <w:t>湖南省养老综合管理与服务系统模块新增与系统接口开发项目</w:t>
            </w:r>
          </w:p>
        </w:tc>
        <w:tc>
          <w:tcPr>
            <w:tcW w:w="2397" w:type="dxa"/>
            <w:tcBorders>
              <w:top w:val="nil"/>
              <w:left w:val="nil"/>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lang w:val="en-US" w:eastAsia="zh-CN"/>
              </w:rPr>
              <w:t>1</w:t>
            </w:r>
          </w:p>
        </w:tc>
        <w:tc>
          <w:tcPr>
            <w:tcW w:w="2226" w:type="dxa"/>
            <w:tcBorders>
              <w:top w:val="nil"/>
              <w:left w:val="nil"/>
              <w:bottom w:val="single" w:color="000000" w:sz="8" w:space="0"/>
              <w:right w:val="single" w:color="auto"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详见投标文件</w:t>
            </w:r>
          </w:p>
        </w:tc>
        <w:tc>
          <w:tcPr>
            <w:tcW w:w="1963" w:type="dxa"/>
            <w:tcBorders>
              <w:top w:val="nil"/>
              <w:left w:val="nil"/>
              <w:bottom w:val="single" w:color="000000" w:sz="8" w:space="0"/>
              <w:right w:val="single" w:color="000000" w:sz="8" w:space="0"/>
            </w:tcBorders>
            <w:shd w:val="clear" w:color="auto" w:fill="FFFFFF"/>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无</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七、谈判小组成员名单</w:t>
      </w:r>
    </w:p>
    <w:tbl>
      <w:tblPr>
        <w:tblStyle w:val="4"/>
        <w:tblW w:w="6724" w:type="pct"/>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2175"/>
        <w:gridCol w:w="2882"/>
        <w:gridCol w:w="2454"/>
        <w:gridCol w:w="1617"/>
        <w:gridCol w:w="2332"/>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PrEx>
        <w:trPr>
          <w:jc w:val="center"/>
        </w:trPr>
        <w:tc>
          <w:tcPr>
            <w:tcW w:w="949" w:type="pct"/>
            <w:tcBorders>
              <w:top w:val="single" w:color="000000" w:sz="8" w:space="0"/>
              <w:left w:val="single" w:color="000000" w:sz="8" w:space="0"/>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姓  名</w:t>
            </w:r>
          </w:p>
        </w:tc>
        <w:tc>
          <w:tcPr>
            <w:tcW w:w="1257" w:type="pct"/>
            <w:tcBorders>
              <w:top w:val="single" w:color="000000" w:sz="8" w:space="0"/>
              <w:left w:val="nil"/>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单  位</w:t>
            </w:r>
          </w:p>
        </w:tc>
        <w:tc>
          <w:tcPr>
            <w:tcW w:w="1070" w:type="pct"/>
            <w:tcBorders>
              <w:top w:val="single" w:color="000000" w:sz="8" w:space="0"/>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产生方式</w:t>
            </w:r>
          </w:p>
        </w:tc>
        <w:tc>
          <w:tcPr>
            <w:tcW w:w="705" w:type="pct"/>
            <w:tcBorders>
              <w:top w:val="single" w:color="000000" w:sz="8" w:space="0"/>
              <w:left w:val="nil"/>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小组身份</w:t>
            </w:r>
          </w:p>
        </w:tc>
        <w:tc>
          <w:tcPr>
            <w:tcW w:w="1017" w:type="pct"/>
            <w:tcBorders>
              <w:top w:val="single" w:color="000000" w:sz="8" w:space="0"/>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参与过程</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49" w:type="pct"/>
            <w:tcBorders>
              <w:top w:val="nil"/>
              <w:left w:val="single" w:color="000000" w:sz="8" w:space="0"/>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lang w:val="en-US" w:eastAsia="zh-CN"/>
              </w:rPr>
              <w:t>张俊</w:t>
            </w:r>
          </w:p>
        </w:tc>
        <w:tc>
          <w:tcPr>
            <w:tcW w:w="1257" w:type="pct"/>
            <w:tcBorders>
              <w:top w:val="nil"/>
              <w:left w:val="nil"/>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lang w:val="en-US" w:eastAsia="zh-CN"/>
              </w:rPr>
              <w:t>信息中心</w:t>
            </w:r>
          </w:p>
        </w:tc>
        <w:tc>
          <w:tcPr>
            <w:tcW w:w="1070"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随机抽取</w:t>
            </w:r>
          </w:p>
        </w:tc>
        <w:tc>
          <w:tcPr>
            <w:tcW w:w="705" w:type="pct"/>
            <w:tcBorders>
              <w:top w:val="nil"/>
              <w:left w:val="nil"/>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组长</w:t>
            </w:r>
          </w:p>
        </w:tc>
        <w:tc>
          <w:tcPr>
            <w:tcW w:w="1017"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全过程</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49" w:type="pct"/>
            <w:tcBorders>
              <w:top w:val="nil"/>
              <w:left w:val="single" w:color="000000" w:sz="8" w:space="0"/>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lang w:val="en-US" w:eastAsia="zh-CN"/>
              </w:rPr>
              <w:t>张媛</w:t>
            </w:r>
          </w:p>
        </w:tc>
        <w:tc>
          <w:tcPr>
            <w:tcW w:w="1257" w:type="pct"/>
            <w:tcBorders>
              <w:top w:val="nil"/>
              <w:left w:val="nil"/>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lang w:val="en-US" w:eastAsia="zh-CN"/>
              </w:rPr>
              <w:t>规财处</w:t>
            </w:r>
          </w:p>
        </w:tc>
        <w:tc>
          <w:tcPr>
            <w:tcW w:w="1070"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随机抽取</w:t>
            </w:r>
          </w:p>
        </w:tc>
        <w:tc>
          <w:tcPr>
            <w:tcW w:w="705" w:type="pct"/>
            <w:tcBorders>
              <w:top w:val="nil"/>
              <w:left w:val="nil"/>
              <w:bottom w:val="single" w:color="000000"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成员</w:t>
            </w:r>
          </w:p>
        </w:tc>
        <w:tc>
          <w:tcPr>
            <w:tcW w:w="1017" w:type="pct"/>
            <w:tcBorders>
              <w:top w:val="nil"/>
              <w:left w:val="nil"/>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全过程</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49" w:type="pct"/>
            <w:tcBorders>
              <w:top w:val="single" w:color="000000" w:sz="8" w:space="0"/>
              <w:left w:val="single" w:color="000000" w:sz="8" w:space="0"/>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lang w:val="en-US" w:eastAsia="zh-CN"/>
              </w:rPr>
              <w:t>王群峰</w:t>
            </w:r>
          </w:p>
        </w:tc>
        <w:tc>
          <w:tcPr>
            <w:tcW w:w="1257" w:type="pct"/>
            <w:tcBorders>
              <w:top w:val="single" w:color="000000" w:sz="8" w:space="0"/>
              <w:left w:val="single" w:color="000000" w:sz="8" w:space="0"/>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lang w:val="en-US" w:eastAsia="zh-CN"/>
              </w:rPr>
              <w:t>湖南</w:t>
            </w:r>
            <w:r>
              <w:rPr>
                <w:rFonts w:hint="eastAsia" w:ascii="宋体" w:hAnsi="宋体" w:eastAsia="宋体" w:cs="宋体"/>
                <w:i w:val="0"/>
                <w:caps w:val="0"/>
                <w:color w:val="333333"/>
                <w:spacing w:val="0"/>
                <w:sz w:val="21"/>
                <w:szCs w:val="21"/>
                <w:shd w:val="clear" w:fill="FFFFFF"/>
              </w:rPr>
              <w:t>省民政厅</w:t>
            </w:r>
          </w:p>
        </w:tc>
        <w:tc>
          <w:tcPr>
            <w:tcW w:w="1070" w:type="pct"/>
            <w:tcBorders>
              <w:top w:val="single" w:color="000000" w:sz="8" w:space="0"/>
              <w:left w:val="single" w:color="000000" w:sz="8" w:space="0"/>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随机抽取</w:t>
            </w:r>
          </w:p>
        </w:tc>
        <w:tc>
          <w:tcPr>
            <w:tcW w:w="705" w:type="pct"/>
            <w:tcBorders>
              <w:top w:val="single" w:color="000000" w:sz="8" w:space="0"/>
              <w:left w:val="single" w:color="000000" w:sz="8" w:space="0"/>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成员</w:t>
            </w:r>
          </w:p>
        </w:tc>
        <w:tc>
          <w:tcPr>
            <w:tcW w:w="1017" w:type="pct"/>
            <w:tcBorders>
              <w:top w:val="single" w:color="000000" w:sz="8" w:space="0"/>
              <w:left w:val="single" w:color="000000" w:sz="8" w:space="0"/>
              <w:bottom w:val="single" w:color="000000" w:sz="8" w:space="0"/>
              <w:right w:val="single" w:color="000000"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right="0"/>
              <w:jc w:val="center"/>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全过程</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注：产生方式注明是随机抽取、自行选定或采购人授权代；小组身份注明是组长、组员或采购人代表；参与过程注明是确定供应商、谈判或全过程。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八、采购人名称、联系人和联系方式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1. 湖南省民政厅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地  址：长沙市东风路276号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lang w:eastAsia="zh-CN"/>
        </w:rPr>
      </w:pPr>
      <w:r>
        <w:rPr>
          <w:rFonts w:hint="eastAsia" w:ascii="宋体" w:hAnsi="宋体" w:eastAsia="宋体" w:cs="宋体"/>
          <w:i w:val="0"/>
          <w:caps w:val="0"/>
          <w:color w:val="333333"/>
          <w:spacing w:val="0"/>
          <w:sz w:val="21"/>
          <w:szCs w:val="21"/>
          <w:shd w:val="clear" w:fill="FFFFFF"/>
        </w:rPr>
        <w:t>联系人：</w:t>
      </w:r>
      <w:r>
        <w:rPr>
          <w:rFonts w:hint="eastAsia" w:ascii="宋体" w:hAnsi="宋体" w:eastAsia="宋体" w:cs="宋体"/>
          <w:i w:val="0"/>
          <w:caps w:val="0"/>
          <w:color w:val="333333"/>
          <w:spacing w:val="0"/>
          <w:sz w:val="21"/>
          <w:szCs w:val="21"/>
          <w:shd w:val="clear" w:fill="FFFFFF"/>
          <w:lang w:val="en-US" w:eastAsia="zh-CN"/>
        </w:rPr>
        <w:t>魏女士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lang w:val="en-US" w:eastAsia="zh-CN"/>
        </w:rPr>
      </w:pPr>
      <w:r>
        <w:rPr>
          <w:rFonts w:hint="eastAsia" w:ascii="宋体" w:hAnsi="宋体" w:eastAsia="宋体" w:cs="宋体"/>
          <w:i w:val="0"/>
          <w:caps w:val="0"/>
          <w:color w:val="333333"/>
          <w:spacing w:val="0"/>
          <w:sz w:val="21"/>
          <w:szCs w:val="21"/>
          <w:shd w:val="clear" w:fill="FFFFFF"/>
        </w:rPr>
        <w:t>电  话：</w:t>
      </w:r>
      <w:r>
        <w:rPr>
          <w:rFonts w:hint="eastAsia" w:ascii="宋体" w:hAnsi="宋体" w:eastAsia="宋体" w:cs="宋体"/>
          <w:i w:val="0"/>
          <w:caps w:val="0"/>
          <w:color w:val="333333"/>
          <w:spacing w:val="0"/>
          <w:sz w:val="21"/>
          <w:szCs w:val="21"/>
          <w:shd w:val="clear" w:fill="FFFFFF"/>
          <w:lang w:val="en-US" w:eastAsia="zh-CN"/>
        </w:rPr>
        <w:t>0731-84502242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r>
        <w:rPr>
          <w:rFonts w:hint="eastAsia" w:ascii="宋体" w:hAnsi="宋体" w:eastAsia="宋体" w:cs="宋体"/>
          <w:i w:val="0"/>
          <w:caps w:val="0"/>
          <w:color w:val="333333"/>
          <w:spacing w:val="0"/>
          <w:sz w:val="21"/>
          <w:szCs w:val="21"/>
          <w:shd w:val="clear" w:fill="FFFFFF"/>
        </w:rPr>
        <w:t>八、本公告自发布之起7个工作日内，参与采购活动的供应商认为采购过程和成交结果使自己权益受到损害的，可以以书面形式向采购人提出质疑。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480"/>
        <w:jc w:val="left"/>
        <w:rPr>
          <w:rFonts w:hint="eastAsia" w:ascii="宋体" w:hAnsi="宋体" w:eastAsia="宋体" w:cs="宋体"/>
          <w:i w:val="0"/>
          <w:caps w:val="0"/>
          <w:color w:val="333333"/>
          <w:spacing w:val="0"/>
          <w:sz w:val="21"/>
          <w:szCs w:val="21"/>
          <w:shd w:val="clear" w:fill="FFFFFF"/>
        </w:rPr>
      </w:pPr>
    </w:p>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05904AE"/>
    <w:multiLevelType w:val="singleLevel"/>
    <w:tmpl w:val="F05904A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911192C"/>
    <w:rsid w:val="237B6BE3"/>
    <w:rsid w:val="2911192C"/>
    <w:rsid w:val="3B691D8F"/>
    <w:rsid w:val="46EB6EA9"/>
    <w:rsid w:val="492F4506"/>
    <w:rsid w:val="6271790A"/>
    <w:rsid w:val="75FC4EDD"/>
    <w:rsid w:val="7C2473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Office_11.1.0.9192_F1E327BC-269C-435d-A152-05C5408002CA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2020-12-10T03:49:00Z</dcterms:created>
  <dc:creator>阿文</dc:creator>
  <cp:lastModifiedBy>ysl33</cp:lastModifiedBy>
  <dcterms:modified xsi:type="dcterms:W3CDTF">2020-12-11T13:05:27Z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2052-11.1.0.9192</vt:lpwstr>
  </property>
</Properties>
</file>