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附件</w:t>
      </w:r>
    </w:p>
    <w:p>
      <w:pPr>
        <w:spacing w:line="580" w:lineRule="exact"/>
        <w:rPr>
          <w:rFonts w:hint="default" w:ascii="Times New Roman" w:hAnsi="Times New Roman" w:eastAsia="黑体" w:cs="Times New Roman"/>
          <w:bCs/>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0" w:firstLineChars="0"/>
        <w:jc w:val="center"/>
        <w:textAlignment w:val="auto"/>
        <w:outlineLvl w:val="9"/>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lang w:eastAsia="zh-CN"/>
        </w:rPr>
        <w:t>2026</w:t>
      </w:r>
      <w:r>
        <w:rPr>
          <w:rFonts w:hint="default" w:ascii="Times New Roman" w:hAnsi="Times New Roman" w:eastAsia="方正小标宋简体" w:cs="Times New Roman"/>
          <w:sz w:val="48"/>
          <w:szCs w:val="48"/>
        </w:rPr>
        <w:t>年湖南省福彩公益金支持社会组织</w:t>
      </w:r>
    </w:p>
    <w:p>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0" w:firstLineChars="0"/>
        <w:jc w:val="center"/>
        <w:textAlignment w:val="auto"/>
        <w:outlineLvl w:val="9"/>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参与社会服务项目申报书</w:t>
      </w:r>
    </w:p>
    <w:p>
      <w:pPr>
        <w:spacing w:line="58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pPr>
        <w:spacing w:line="58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pPr>
        <w:spacing w:line="58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pPr>
        <w:spacing w:line="58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pPr>
        <w:spacing w:line="58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pPr>
        <w:spacing w:line="580" w:lineRule="exact"/>
        <w:ind w:left="1701"/>
        <w:rPr>
          <w:rFonts w:hint="default" w:ascii="Times New Roman" w:hAnsi="Times New Roman" w:eastAsia="仿宋_GB2312" w:cs="Times New Roman"/>
          <w:sz w:val="32"/>
          <w:szCs w:val="32"/>
          <w:u w:val="single"/>
          <w:lang w:val="en-US" w:eastAsia="zh-CN"/>
        </w:rPr>
      </w:pPr>
      <w:r>
        <w:rPr>
          <w:rFonts w:hint="default" w:ascii="Times New Roman" w:hAnsi="Times New Roman" w:eastAsia="黑体" w:cs="Times New Roman"/>
          <w:sz w:val="32"/>
          <w:szCs w:val="32"/>
        </w:rPr>
        <w:t>项目名称：</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u w:val="single"/>
          <w:lang w:val="en-US" w:eastAsia="zh-CN"/>
        </w:rPr>
        <w:t xml:space="preserve">                                </w:t>
      </w:r>
    </w:p>
    <w:p>
      <w:pPr>
        <w:spacing w:line="580" w:lineRule="exact"/>
        <w:ind w:left="170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p>
    <w:p>
      <w:pPr>
        <w:spacing w:line="580" w:lineRule="exact"/>
        <w:ind w:left="1701"/>
        <w:rPr>
          <w:rFonts w:hint="default" w:ascii="Times New Roman" w:hAnsi="Times New Roman" w:eastAsia="仿宋" w:cs="Times New Roman"/>
          <w:sz w:val="32"/>
          <w:szCs w:val="32"/>
        </w:rPr>
      </w:pPr>
      <w:r>
        <w:rPr>
          <w:rFonts w:hint="default" w:ascii="Times New Roman" w:hAnsi="Times New Roman" w:eastAsia="黑体" w:cs="Times New Roman"/>
          <w:sz w:val="32"/>
          <w:szCs w:val="32"/>
        </w:rPr>
        <w:t>申报单位：</w:t>
      </w:r>
      <w:r>
        <w:rPr>
          <w:rFonts w:hint="default" w:ascii="Times New Roman" w:hAnsi="Times New Roman" w:eastAsia="黑体" w:cs="Times New Roman"/>
          <w:sz w:val="32"/>
          <w:szCs w:val="32"/>
          <w:u w:val="single"/>
        </w:rPr>
        <w:t xml:space="preserve">                 </w:t>
      </w:r>
      <w:r>
        <w:rPr>
          <w:rFonts w:hint="default" w:ascii="Times New Roman" w:hAnsi="Times New Roman" w:eastAsia="黑体" w:cs="Times New Roman"/>
          <w:sz w:val="32"/>
          <w:szCs w:val="32"/>
          <w:u w:val="single"/>
          <w:lang w:val="en-US" w:eastAsia="zh-CN"/>
        </w:rPr>
        <w:t xml:space="preserve">       </w:t>
      </w:r>
      <w:r>
        <w:rPr>
          <w:rFonts w:hint="default" w:ascii="Times New Roman" w:hAnsi="Times New Roman" w:eastAsia="黑体" w:cs="Times New Roman"/>
          <w:sz w:val="32"/>
          <w:szCs w:val="32"/>
          <w:u w:val="single"/>
        </w:rPr>
        <w:t xml:space="preserve">    </w:t>
      </w:r>
      <w:r>
        <w:rPr>
          <w:rFonts w:hint="default" w:ascii="Times New Roman" w:hAnsi="Times New Roman" w:eastAsia="仿宋" w:cs="Times New Roman"/>
          <w:sz w:val="32"/>
          <w:szCs w:val="32"/>
        </w:rPr>
        <w:t>（盖章）</w:t>
      </w:r>
    </w:p>
    <w:p>
      <w:pPr>
        <w:spacing w:line="580" w:lineRule="exact"/>
        <w:ind w:left="1701"/>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w:t>
      </w:r>
    </w:p>
    <w:p>
      <w:pPr>
        <w:spacing w:line="580" w:lineRule="exact"/>
        <w:ind w:left="1701"/>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填表日期：</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 xml:space="preserve"> </w:t>
      </w:r>
    </w:p>
    <w:p>
      <w:pPr>
        <w:spacing w:line="58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pPr>
        <w:spacing w:line="58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pPr>
        <w:spacing w:line="58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pPr>
        <w:spacing w:line="58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pPr>
        <w:spacing w:line="58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pPr>
        <w:spacing w:line="580" w:lineRule="exact"/>
        <w:jc w:val="cente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湖南</w:t>
      </w:r>
      <w:r>
        <w:rPr>
          <w:rFonts w:hint="default" w:ascii="Times New Roman" w:hAnsi="Times New Roman" w:eastAsia="仿宋" w:cs="Times New Roman"/>
          <w:sz w:val="32"/>
          <w:szCs w:val="32"/>
          <w:lang w:val="en-US" w:eastAsia="zh-CN"/>
        </w:rPr>
        <w:t>省民政厅</w:t>
      </w:r>
      <w:r>
        <w:rPr>
          <w:rFonts w:hint="default" w:ascii="Times New Roman" w:hAnsi="Times New Roman" w:eastAsia="仿宋" w:cs="Times New Roman"/>
          <w:sz w:val="32"/>
          <w:szCs w:val="32"/>
        </w:rPr>
        <w:t>（监制）</w:t>
      </w:r>
    </w:p>
    <w:p>
      <w:pPr>
        <w:spacing w:line="58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pPr>
        <w:spacing w:line="580" w:lineRule="exact"/>
        <w:jc w:val="center"/>
        <w:rPr>
          <w:rFonts w:hint="default" w:ascii="Times New Roman" w:hAnsi="Times New Roman" w:eastAsia="方正小标宋简体" w:cs="Times New Roman"/>
          <w:sz w:val="44"/>
          <w:szCs w:val="44"/>
        </w:rPr>
      </w:pPr>
      <w:r>
        <w:rPr>
          <w:rFonts w:hint="default" w:ascii="Times New Roman" w:hAnsi="Times New Roman" w:eastAsia="仿宋_GB2312" w:cs="Times New Roman"/>
          <w:sz w:val="32"/>
          <w:szCs w:val="32"/>
        </w:rPr>
        <w:br w:type="page"/>
      </w:r>
      <w:r>
        <w:rPr>
          <w:rFonts w:hint="default" w:ascii="Times New Roman" w:hAnsi="Times New Roman" w:eastAsia="方正小标宋简体" w:cs="Times New Roman"/>
          <w:sz w:val="44"/>
          <w:szCs w:val="44"/>
        </w:rPr>
        <w:t>填 表 说 明</w:t>
      </w:r>
    </w:p>
    <w:p>
      <w:pPr>
        <w:spacing w:line="58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一、本申报书为项目实施的格式合同，申报单位必须保证其真实性和严肃性。项目一经立项，合同即告成</w:t>
      </w:r>
      <w:bookmarkStart w:id="0" w:name="_GoBack"/>
      <w:bookmarkEnd w:id="0"/>
      <w:r>
        <w:rPr>
          <w:rFonts w:hint="default" w:ascii="Times New Roman" w:hAnsi="Times New Roman" w:eastAsia="仿宋_GB2312" w:cs="Times New Roman"/>
          <w:sz w:val="32"/>
          <w:szCs w:val="32"/>
        </w:rPr>
        <w:t>立。</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二、项目名称为“</w:t>
      </w:r>
      <w:r>
        <w:rPr>
          <w:rFonts w:hint="default" w:ascii="Times New Roman" w:hAnsi="Times New Roman" w:eastAsia="仿宋_GB2312" w:cs="Times New Roman"/>
          <w:b/>
          <w:bCs/>
          <w:sz w:val="32"/>
          <w:szCs w:val="32"/>
        </w:rPr>
        <w:t>申报单位名称+项目内容概述+ 项目</w:t>
      </w:r>
      <w:r>
        <w:rPr>
          <w:rFonts w:hint="default" w:ascii="Times New Roman" w:hAnsi="Times New Roman" w:eastAsia="仿宋_GB2312" w:cs="Times New Roman"/>
          <w:sz w:val="32"/>
          <w:szCs w:val="32"/>
        </w:rPr>
        <w:t>”，如“XX基金会边远山区贫困学生救助项目”。</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三、申报书各项内容按照说明填写，为保证统一规范，请勿对格式进行修改，填写内容请勿超过要求字数。</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四、项目申报要求提交纸质材料，同时提交电子文档。</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五、纸质材料一式两份报送至湖南</w:t>
      </w:r>
      <w:r>
        <w:rPr>
          <w:rFonts w:hint="default" w:ascii="Times New Roman" w:hAnsi="Times New Roman" w:eastAsia="仿宋_GB2312" w:cs="Times New Roman"/>
          <w:sz w:val="32"/>
          <w:szCs w:val="32"/>
          <w:lang w:val="en-US" w:eastAsia="zh-CN"/>
        </w:rPr>
        <w:t>省民政</w:t>
      </w:r>
      <w:r>
        <w:rPr>
          <w:rFonts w:hint="default" w:ascii="Times New Roman" w:hAnsi="Times New Roman" w:eastAsia="仿宋_GB2312" w:cs="Times New Roman"/>
          <w:sz w:val="32"/>
          <w:szCs w:val="32"/>
          <w:lang w:eastAsia="zh-CN"/>
        </w:rPr>
        <w:t>厅社会组织管理局</w:t>
      </w:r>
      <w:r>
        <w:rPr>
          <w:rFonts w:hint="default" w:ascii="Times New Roman" w:hAnsi="Times New Roman" w:eastAsia="仿宋_GB2312" w:cs="Times New Roman"/>
          <w:sz w:val="32"/>
          <w:szCs w:val="32"/>
        </w:rPr>
        <w:t>。</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六、本申报书由湖南</w:t>
      </w:r>
      <w:r>
        <w:rPr>
          <w:rFonts w:hint="default" w:ascii="Times New Roman" w:hAnsi="Times New Roman" w:eastAsia="仿宋_GB2312" w:cs="Times New Roman"/>
          <w:sz w:val="32"/>
          <w:szCs w:val="32"/>
          <w:lang w:val="en-US" w:eastAsia="zh-CN"/>
        </w:rPr>
        <w:t>省民政厅</w:t>
      </w:r>
      <w:r>
        <w:rPr>
          <w:rFonts w:hint="default" w:ascii="Times New Roman" w:hAnsi="Times New Roman" w:eastAsia="仿宋_GB2312" w:cs="Times New Roman"/>
          <w:sz w:val="32"/>
          <w:szCs w:val="32"/>
        </w:rPr>
        <w:t>负责监制并解释。</w:t>
      </w:r>
    </w:p>
    <w:p>
      <w:pPr>
        <w:spacing w:line="580" w:lineRule="exact"/>
        <w:jc w:val="center"/>
        <w:rPr>
          <w:rFonts w:hint="default" w:ascii="Times New Roman" w:hAnsi="Times New Roman" w:eastAsia="黑体" w:cs="Times New Roman"/>
          <w:b/>
          <w:bCs/>
          <w:sz w:val="44"/>
          <w:szCs w:val="44"/>
        </w:rPr>
      </w:pPr>
      <w:r>
        <w:rPr>
          <w:rFonts w:hint="default" w:ascii="Times New Roman" w:hAnsi="Times New Roman" w:eastAsia="黑体" w:cs="Times New Roman"/>
          <w:b/>
          <w:bCs/>
          <w:sz w:val="44"/>
          <w:szCs w:val="44"/>
        </w:rPr>
        <w:t xml:space="preserve"> </w:t>
      </w:r>
    </w:p>
    <w:p>
      <w:pPr>
        <w:spacing w:line="580" w:lineRule="exact"/>
        <w:jc w:val="center"/>
        <w:rPr>
          <w:rFonts w:hint="default" w:ascii="Times New Roman" w:hAnsi="Times New Roman" w:eastAsia="黑体" w:cs="Times New Roman"/>
          <w:b/>
          <w:bCs/>
          <w:sz w:val="44"/>
          <w:szCs w:val="44"/>
        </w:rPr>
      </w:pPr>
      <w:r>
        <w:rPr>
          <w:rFonts w:hint="default" w:ascii="Times New Roman" w:hAnsi="Times New Roman" w:eastAsia="黑体" w:cs="Times New Roman"/>
          <w:b/>
          <w:bCs/>
          <w:sz w:val="44"/>
          <w:szCs w:val="44"/>
        </w:rPr>
        <w:t xml:space="preserve"> </w:t>
      </w:r>
    </w:p>
    <w:p>
      <w:pPr>
        <w:spacing w:line="580" w:lineRule="exact"/>
        <w:jc w:val="center"/>
        <w:rPr>
          <w:rFonts w:hint="default" w:ascii="Times New Roman" w:hAnsi="Times New Roman" w:eastAsia="方正小标宋简体" w:cs="Times New Roman"/>
          <w:sz w:val="44"/>
          <w:szCs w:val="44"/>
        </w:rPr>
      </w:pPr>
      <w:r>
        <w:rPr>
          <w:rFonts w:hint="default" w:ascii="Times New Roman" w:hAnsi="Times New Roman" w:eastAsia="黑体" w:cs="Times New Roman"/>
          <w:b/>
          <w:bCs/>
          <w:sz w:val="44"/>
          <w:szCs w:val="44"/>
        </w:rPr>
        <w:br w:type="page"/>
      </w:r>
      <w:r>
        <w:rPr>
          <w:rFonts w:hint="default" w:ascii="Times New Roman" w:hAnsi="Times New Roman" w:eastAsia="方正小标宋简体" w:cs="Times New Roman"/>
          <w:sz w:val="44"/>
          <w:szCs w:val="44"/>
        </w:rPr>
        <w:t>项目申请表</w:t>
      </w:r>
    </w:p>
    <w:tbl>
      <w:tblPr>
        <w:tblStyle w:val="5"/>
        <w:tblW w:w="10202" w:type="dxa"/>
        <w:tblInd w:w="-654" w:type="dxa"/>
        <w:tblLayout w:type="fixed"/>
        <w:tblCellMar>
          <w:top w:w="0" w:type="dxa"/>
          <w:left w:w="108" w:type="dxa"/>
          <w:bottom w:w="0" w:type="dxa"/>
          <w:right w:w="108" w:type="dxa"/>
        </w:tblCellMar>
      </w:tblPr>
      <w:tblGrid>
        <w:gridCol w:w="1677"/>
        <w:gridCol w:w="1861"/>
        <w:gridCol w:w="1452"/>
        <w:gridCol w:w="744"/>
        <w:gridCol w:w="1181"/>
        <w:gridCol w:w="711"/>
        <w:gridCol w:w="2576"/>
      </w:tblGrid>
      <w:tr>
        <w:tblPrEx>
          <w:tblLayout w:type="fixed"/>
          <w:tblCellMar>
            <w:top w:w="0" w:type="dxa"/>
            <w:left w:w="108" w:type="dxa"/>
            <w:bottom w:w="0" w:type="dxa"/>
            <w:right w:w="108" w:type="dxa"/>
          </w:tblCellMar>
        </w:tblPrEx>
        <w:trPr>
          <w:trHeight w:val="1020" w:hRule="exact"/>
        </w:trPr>
        <w:tc>
          <w:tcPr>
            <w:tcW w:w="1677" w:type="dxa"/>
            <w:tcBorders>
              <w:top w:val="single" w:color="000000" w:sz="12" w:space="0"/>
              <w:left w:val="single" w:color="000000" w:sz="12" w:space="0"/>
              <w:bottom w:val="single" w:color="000000" w:sz="4" w:space="0"/>
              <w:right w:val="single" w:color="000000" w:sz="4" w:space="0"/>
            </w:tcBorders>
            <w:vAlign w:val="center"/>
          </w:tcPr>
          <w:p>
            <w:pPr>
              <w:widowControl/>
              <w:autoSpaceDE w:val="0"/>
              <w:spacing w:line="560" w:lineRule="exact"/>
              <w:jc w:val="center"/>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项目名称</w:t>
            </w:r>
          </w:p>
        </w:tc>
        <w:tc>
          <w:tcPr>
            <w:tcW w:w="8525" w:type="dxa"/>
            <w:gridSpan w:val="6"/>
            <w:tcBorders>
              <w:top w:val="single" w:color="000000" w:sz="12" w:space="0"/>
              <w:left w:val="single" w:color="000000" w:sz="4" w:space="0"/>
              <w:bottom w:val="single" w:color="000000" w:sz="4" w:space="0"/>
              <w:right w:val="single" w:color="000000" w:sz="12" w:space="0"/>
            </w:tcBorders>
            <w:vAlign w:val="center"/>
          </w:tcPr>
          <w:p>
            <w:pPr>
              <w:widowControl/>
              <w:autoSpaceDE w:val="0"/>
              <w:spacing w:line="560" w:lineRule="exact"/>
              <w:jc w:val="center"/>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 </w:t>
            </w:r>
          </w:p>
        </w:tc>
      </w:tr>
      <w:tr>
        <w:tblPrEx>
          <w:tblLayout w:type="fixed"/>
          <w:tblCellMar>
            <w:top w:w="0" w:type="dxa"/>
            <w:left w:w="108" w:type="dxa"/>
            <w:bottom w:w="0" w:type="dxa"/>
            <w:right w:w="108" w:type="dxa"/>
          </w:tblCellMar>
        </w:tblPrEx>
        <w:trPr>
          <w:trHeight w:val="794" w:hRule="exact"/>
        </w:trPr>
        <w:tc>
          <w:tcPr>
            <w:tcW w:w="1677" w:type="dxa"/>
            <w:tcBorders>
              <w:top w:val="single" w:color="000000" w:sz="4" w:space="0"/>
              <w:left w:val="single" w:color="000000" w:sz="12"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val="0"/>
              <w:autoSpaceDN/>
              <w:bidi w:val="0"/>
              <w:adjustRightInd/>
              <w:snapToGrid/>
              <w:spacing w:line="320" w:lineRule="exact"/>
              <w:jc w:val="center"/>
              <w:textAlignment w:val="center"/>
              <w:rPr>
                <w:rFonts w:hint="default" w:ascii="Times New Roman" w:hAnsi="Times New Roman" w:eastAsia="宋体" w:cs="Times New Roman"/>
                <w:color w:val="000000"/>
                <w:kern w:val="0"/>
                <w:sz w:val="25"/>
                <w:szCs w:val="25"/>
              </w:rPr>
            </w:pPr>
            <w:r>
              <w:rPr>
                <w:rFonts w:hint="default" w:ascii="Times New Roman" w:hAnsi="Times New Roman" w:eastAsia="宋体" w:cs="Times New Roman"/>
                <w:color w:val="000000"/>
                <w:kern w:val="0"/>
                <w:sz w:val="25"/>
                <w:szCs w:val="25"/>
              </w:rPr>
              <w:t>项目预算</w:t>
            </w:r>
          </w:p>
          <w:p>
            <w:pPr>
              <w:keepNext w:val="0"/>
              <w:keepLines w:val="0"/>
              <w:pageBreakBefore w:val="0"/>
              <w:widowControl/>
              <w:kinsoku/>
              <w:wordWrap/>
              <w:overflowPunct/>
              <w:topLinePunct w:val="0"/>
              <w:autoSpaceDE w:val="0"/>
              <w:autoSpaceDN/>
              <w:bidi w:val="0"/>
              <w:adjustRightInd/>
              <w:snapToGrid/>
              <w:spacing w:line="320" w:lineRule="exact"/>
              <w:jc w:val="center"/>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金额（万元）</w:t>
            </w:r>
          </w:p>
        </w:tc>
        <w:tc>
          <w:tcPr>
            <w:tcW w:w="18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val="0"/>
              <w:autoSpaceDN/>
              <w:bidi w:val="0"/>
              <w:adjustRightInd/>
              <w:snapToGrid/>
              <w:spacing w:line="320" w:lineRule="exact"/>
              <w:jc w:val="center"/>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申请福彩</w:t>
            </w:r>
            <w:r>
              <w:rPr>
                <w:rFonts w:hint="default" w:ascii="Times New Roman" w:hAnsi="Times New Roman" w:eastAsia="宋体" w:cs="Times New Roman"/>
                <w:color w:val="000000"/>
                <w:kern w:val="0"/>
                <w:sz w:val="25"/>
                <w:szCs w:val="25"/>
                <w:lang w:val="en-US" w:eastAsia="zh-CN"/>
              </w:rPr>
              <w:t xml:space="preserve">    </w:t>
            </w:r>
            <w:r>
              <w:rPr>
                <w:rFonts w:hint="default" w:ascii="Times New Roman" w:hAnsi="Times New Roman" w:eastAsia="宋体" w:cs="Times New Roman"/>
                <w:color w:val="000000"/>
                <w:kern w:val="0"/>
                <w:sz w:val="25"/>
                <w:szCs w:val="25"/>
              </w:rPr>
              <w:t>公益金金额</w:t>
            </w:r>
          </w:p>
        </w:tc>
        <w:tc>
          <w:tcPr>
            <w:tcW w:w="1452"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560" w:lineRule="exact"/>
              <w:jc w:val="center"/>
              <w:rPr>
                <w:rFonts w:hint="default" w:ascii="Times New Roman" w:hAnsi="Times New Roman" w:eastAsia="宋体" w:cs="Times New Roman"/>
                <w:color w:val="000000"/>
                <w:sz w:val="25"/>
                <w:szCs w:val="25"/>
              </w:rPr>
            </w:pPr>
          </w:p>
        </w:tc>
        <w:tc>
          <w:tcPr>
            <w:tcW w:w="1925"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560" w:lineRule="exact"/>
              <w:jc w:val="center"/>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配套资金</w:t>
            </w:r>
          </w:p>
        </w:tc>
        <w:tc>
          <w:tcPr>
            <w:tcW w:w="3287" w:type="dxa"/>
            <w:gridSpan w:val="2"/>
            <w:tcBorders>
              <w:top w:val="single" w:color="000000" w:sz="4" w:space="0"/>
              <w:left w:val="single" w:color="000000" w:sz="4" w:space="0"/>
              <w:bottom w:val="single" w:color="000000" w:sz="4" w:space="0"/>
              <w:right w:val="single" w:color="000000" w:sz="12" w:space="0"/>
            </w:tcBorders>
            <w:vAlign w:val="center"/>
          </w:tcPr>
          <w:p>
            <w:pPr>
              <w:widowControl/>
              <w:autoSpaceDE w:val="0"/>
              <w:spacing w:line="560" w:lineRule="exact"/>
              <w:jc w:val="center"/>
              <w:rPr>
                <w:rFonts w:hint="default" w:ascii="Times New Roman" w:hAnsi="Times New Roman" w:eastAsia="宋体" w:cs="Times New Roman"/>
                <w:color w:val="000000"/>
                <w:sz w:val="25"/>
                <w:szCs w:val="25"/>
              </w:rPr>
            </w:pPr>
          </w:p>
        </w:tc>
      </w:tr>
      <w:tr>
        <w:tblPrEx>
          <w:tblLayout w:type="fixed"/>
          <w:tblCellMar>
            <w:top w:w="0" w:type="dxa"/>
            <w:left w:w="108" w:type="dxa"/>
            <w:bottom w:w="0" w:type="dxa"/>
            <w:right w:w="108" w:type="dxa"/>
          </w:tblCellMar>
        </w:tblPrEx>
        <w:trPr>
          <w:trHeight w:val="794" w:hRule="exact"/>
        </w:trPr>
        <w:tc>
          <w:tcPr>
            <w:tcW w:w="1677" w:type="dxa"/>
            <w:tcBorders>
              <w:top w:val="single" w:color="000000" w:sz="4" w:space="0"/>
              <w:left w:val="single" w:color="000000" w:sz="12" w:space="0"/>
              <w:bottom w:val="single" w:color="000000" w:sz="4" w:space="0"/>
              <w:right w:val="single" w:color="000000" w:sz="4" w:space="0"/>
            </w:tcBorders>
            <w:vAlign w:val="center"/>
          </w:tcPr>
          <w:p>
            <w:pPr>
              <w:widowControl/>
              <w:autoSpaceDE w:val="0"/>
              <w:spacing w:line="560" w:lineRule="exact"/>
              <w:jc w:val="center"/>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申报单位</w:t>
            </w:r>
          </w:p>
        </w:tc>
        <w:tc>
          <w:tcPr>
            <w:tcW w:w="3313"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560" w:lineRule="exact"/>
              <w:jc w:val="center"/>
              <w:textAlignment w:val="center"/>
              <w:rPr>
                <w:rFonts w:hint="default" w:ascii="Times New Roman" w:hAnsi="Times New Roman" w:eastAsia="宋体" w:cs="Times New Roman"/>
                <w:color w:val="000000"/>
                <w:sz w:val="25"/>
                <w:szCs w:val="25"/>
              </w:rPr>
            </w:pPr>
          </w:p>
        </w:tc>
        <w:tc>
          <w:tcPr>
            <w:tcW w:w="192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val="0"/>
              <w:autoSpaceDN/>
              <w:bidi w:val="0"/>
              <w:adjustRightInd/>
              <w:snapToGrid/>
              <w:spacing w:line="320" w:lineRule="exact"/>
              <w:jc w:val="center"/>
              <w:textAlignment w:val="center"/>
              <w:rPr>
                <w:rFonts w:hint="default" w:ascii="Times New Roman" w:hAnsi="Times New Roman" w:eastAsia="宋体" w:cs="Times New Roman"/>
                <w:color w:val="000000"/>
                <w:kern w:val="0"/>
                <w:sz w:val="25"/>
                <w:szCs w:val="25"/>
              </w:rPr>
            </w:pPr>
            <w:r>
              <w:rPr>
                <w:rFonts w:hint="default" w:ascii="Times New Roman" w:hAnsi="Times New Roman" w:eastAsia="宋体" w:cs="Times New Roman"/>
                <w:color w:val="000000"/>
                <w:kern w:val="0"/>
                <w:sz w:val="25"/>
                <w:szCs w:val="25"/>
              </w:rPr>
              <w:t>统一社会</w:t>
            </w:r>
          </w:p>
          <w:p>
            <w:pPr>
              <w:keepNext w:val="0"/>
              <w:keepLines w:val="0"/>
              <w:pageBreakBefore w:val="0"/>
              <w:widowControl/>
              <w:kinsoku/>
              <w:wordWrap/>
              <w:overflowPunct/>
              <w:topLinePunct w:val="0"/>
              <w:autoSpaceDE w:val="0"/>
              <w:autoSpaceDN/>
              <w:bidi w:val="0"/>
              <w:adjustRightInd/>
              <w:snapToGrid/>
              <w:spacing w:line="320" w:lineRule="exact"/>
              <w:jc w:val="center"/>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信用代码</w:t>
            </w:r>
          </w:p>
        </w:tc>
        <w:tc>
          <w:tcPr>
            <w:tcW w:w="3287" w:type="dxa"/>
            <w:gridSpan w:val="2"/>
            <w:tcBorders>
              <w:top w:val="single" w:color="000000" w:sz="4" w:space="0"/>
              <w:left w:val="single" w:color="000000" w:sz="4" w:space="0"/>
              <w:bottom w:val="single" w:color="000000" w:sz="4" w:space="0"/>
              <w:right w:val="single" w:color="000000" w:sz="12" w:space="0"/>
            </w:tcBorders>
            <w:vAlign w:val="center"/>
          </w:tcPr>
          <w:p>
            <w:pPr>
              <w:widowControl/>
              <w:autoSpaceDE w:val="0"/>
              <w:spacing w:line="560" w:lineRule="exact"/>
              <w:jc w:val="center"/>
              <w:rPr>
                <w:rFonts w:hint="default" w:ascii="Times New Roman" w:hAnsi="Times New Roman" w:eastAsia="宋体" w:cs="Times New Roman"/>
                <w:color w:val="000000"/>
                <w:sz w:val="25"/>
                <w:szCs w:val="25"/>
              </w:rPr>
            </w:pPr>
          </w:p>
        </w:tc>
      </w:tr>
      <w:tr>
        <w:tblPrEx>
          <w:tblLayout w:type="fixed"/>
          <w:tblCellMar>
            <w:top w:w="0" w:type="dxa"/>
            <w:left w:w="108" w:type="dxa"/>
            <w:bottom w:w="0" w:type="dxa"/>
            <w:right w:w="108" w:type="dxa"/>
          </w:tblCellMar>
        </w:tblPrEx>
        <w:trPr>
          <w:trHeight w:val="794" w:hRule="exact"/>
        </w:trPr>
        <w:tc>
          <w:tcPr>
            <w:tcW w:w="1677" w:type="dxa"/>
            <w:tcBorders>
              <w:top w:val="single" w:color="000000" w:sz="4" w:space="0"/>
              <w:left w:val="single" w:color="000000" w:sz="12"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val="0"/>
              <w:autoSpaceDN/>
              <w:bidi w:val="0"/>
              <w:adjustRightInd/>
              <w:snapToGrid/>
              <w:spacing w:line="320" w:lineRule="exact"/>
              <w:jc w:val="center"/>
              <w:textAlignment w:val="center"/>
              <w:rPr>
                <w:rFonts w:hint="default" w:ascii="Times New Roman" w:hAnsi="Times New Roman" w:eastAsia="宋体" w:cs="Times New Roman"/>
                <w:color w:val="000000"/>
                <w:kern w:val="0"/>
                <w:sz w:val="25"/>
                <w:szCs w:val="25"/>
              </w:rPr>
            </w:pPr>
            <w:r>
              <w:rPr>
                <w:rFonts w:hint="default" w:ascii="Times New Roman" w:hAnsi="Times New Roman" w:eastAsia="宋体" w:cs="Times New Roman"/>
                <w:color w:val="000000"/>
                <w:kern w:val="0"/>
                <w:sz w:val="25"/>
                <w:szCs w:val="25"/>
              </w:rPr>
              <w:t>登记管</w:t>
            </w:r>
          </w:p>
          <w:p>
            <w:pPr>
              <w:keepNext w:val="0"/>
              <w:keepLines w:val="0"/>
              <w:pageBreakBefore w:val="0"/>
              <w:widowControl/>
              <w:kinsoku/>
              <w:wordWrap/>
              <w:overflowPunct/>
              <w:topLinePunct w:val="0"/>
              <w:autoSpaceDE w:val="0"/>
              <w:autoSpaceDN/>
              <w:bidi w:val="0"/>
              <w:adjustRightInd/>
              <w:snapToGrid/>
              <w:spacing w:line="320" w:lineRule="exact"/>
              <w:jc w:val="center"/>
              <w:textAlignment w:val="center"/>
              <w:rPr>
                <w:rFonts w:hint="default" w:ascii="Times New Roman" w:hAnsi="Times New Roman" w:eastAsia="宋体" w:cs="Times New Roman"/>
                <w:color w:val="000000"/>
                <w:kern w:val="0"/>
                <w:sz w:val="25"/>
                <w:szCs w:val="25"/>
              </w:rPr>
            </w:pPr>
            <w:r>
              <w:rPr>
                <w:rFonts w:hint="default" w:ascii="Times New Roman" w:hAnsi="Times New Roman" w:eastAsia="宋体" w:cs="Times New Roman"/>
                <w:color w:val="000000"/>
                <w:kern w:val="0"/>
                <w:sz w:val="25"/>
                <w:szCs w:val="25"/>
              </w:rPr>
              <w:t>理机关</w:t>
            </w:r>
          </w:p>
        </w:tc>
        <w:tc>
          <w:tcPr>
            <w:tcW w:w="3313"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560" w:lineRule="exact"/>
              <w:jc w:val="center"/>
              <w:rPr>
                <w:rFonts w:hint="default" w:ascii="Times New Roman" w:hAnsi="Times New Roman" w:eastAsia="宋体" w:cs="Times New Roman"/>
                <w:color w:val="000000"/>
                <w:sz w:val="25"/>
                <w:szCs w:val="25"/>
              </w:rPr>
            </w:pPr>
          </w:p>
        </w:tc>
        <w:tc>
          <w:tcPr>
            <w:tcW w:w="192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val="0"/>
              <w:autoSpaceDN/>
              <w:bidi w:val="0"/>
              <w:adjustRightInd/>
              <w:snapToGrid/>
              <w:spacing w:line="320" w:lineRule="exact"/>
              <w:jc w:val="center"/>
              <w:textAlignment w:val="center"/>
              <w:rPr>
                <w:rFonts w:hint="default" w:ascii="Times New Roman" w:hAnsi="Times New Roman" w:eastAsia="宋体" w:cs="Times New Roman"/>
                <w:color w:val="000000"/>
                <w:kern w:val="0"/>
                <w:sz w:val="25"/>
                <w:szCs w:val="25"/>
              </w:rPr>
            </w:pPr>
            <w:r>
              <w:rPr>
                <w:rFonts w:hint="default" w:ascii="Times New Roman" w:hAnsi="Times New Roman" w:eastAsia="宋体" w:cs="Times New Roman"/>
                <w:color w:val="000000"/>
                <w:kern w:val="0"/>
                <w:sz w:val="25"/>
                <w:szCs w:val="25"/>
              </w:rPr>
              <w:t>业务主</w:t>
            </w:r>
          </w:p>
          <w:p>
            <w:pPr>
              <w:keepNext w:val="0"/>
              <w:keepLines w:val="0"/>
              <w:pageBreakBefore w:val="0"/>
              <w:widowControl/>
              <w:kinsoku/>
              <w:wordWrap/>
              <w:overflowPunct/>
              <w:topLinePunct w:val="0"/>
              <w:autoSpaceDE w:val="0"/>
              <w:autoSpaceDN/>
              <w:bidi w:val="0"/>
              <w:adjustRightInd/>
              <w:snapToGrid/>
              <w:spacing w:line="320" w:lineRule="exact"/>
              <w:jc w:val="center"/>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管单位</w:t>
            </w:r>
          </w:p>
        </w:tc>
        <w:tc>
          <w:tcPr>
            <w:tcW w:w="3287" w:type="dxa"/>
            <w:gridSpan w:val="2"/>
            <w:tcBorders>
              <w:top w:val="single" w:color="000000" w:sz="4" w:space="0"/>
              <w:left w:val="single" w:color="000000" w:sz="4" w:space="0"/>
              <w:bottom w:val="single" w:color="000000" w:sz="4" w:space="0"/>
              <w:right w:val="single" w:color="000000" w:sz="12" w:space="0"/>
            </w:tcBorders>
            <w:vAlign w:val="center"/>
          </w:tcPr>
          <w:p>
            <w:pPr>
              <w:widowControl/>
              <w:autoSpaceDE w:val="0"/>
              <w:spacing w:line="560" w:lineRule="exact"/>
              <w:jc w:val="center"/>
              <w:rPr>
                <w:rFonts w:hint="default" w:ascii="Times New Roman" w:hAnsi="Times New Roman" w:eastAsia="宋体" w:cs="Times New Roman"/>
                <w:color w:val="000000"/>
                <w:sz w:val="25"/>
                <w:szCs w:val="25"/>
              </w:rPr>
            </w:pPr>
          </w:p>
        </w:tc>
      </w:tr>
      <w:tr>
        <w:tblPrEx>
          <w:tblLayout w:type="fixed"/>
          <w:tblCellMar>
            <w:top w:w="0" w:type="dxa"/>
            <w:left w:w="108" w:type="dxa"/>
            <w:bottom w:w="0" w:type="dxa"/>
            <w:right w:w="108" w:type="dxa"/>
          </w:tblCellMar>
        </w:tblPrEx>
        <w:trPr>
          <w:trHeight w:val="794" w:hRule="exact"/>
        </w:trPr>
        <w:tc>
          <w:tcPr>
            <w:tcW w:w="1677" w:type="dxa"/>
            <w:tcBorders>
              <w:top w:val="single" w:color="000000" w:sz="4" w:space="0"/>
              <w:left w:val="single" w:color="000000" w:sz="12" w:space="0"/>
              <w:bottom w:val="single" w:color="000000" w:sz="4" w:space="0"/>
              <w:right w:val="single" w:color="000000" w:sz="4" w:space="0"/>
            </w:tcBorders>
            <w:shd w:val="clear" w:color="auto" w:fill="auto"/>
            <w:vAlign w:val="center"/>
          </w:tcPr>
          <w:p>
            <w:pPr>
              <w:widowControl/>
              <w:autoSpaceDE w:val="0"/>
              <w:spacing w:line="560" w:lineRule="exact"/>
              <w:jc w:val="center"/>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成立时间</w:t>
            </w:r>
          </w:p>
        </w:tc>
        <w:tc>
          <w:tcPr>
            <w:tcW w:w="3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utoSpaceDE w:val="0"/>
              <w:spacing w:line="560" w:lineRule="exact"/>
              <w:jc w:val="center"/>
              <w:textAlignment w:val="center"/>
              <w:rPr>
                <w:rFonts w:hint="default" w:ascii="Times New Roman" w:hAnsi="Times New Roman" w:eastAsia="宋体" w:cs="Times New Roman"/>
                <w:color w:val="000000"/>
                <w:sz w:val="25"/>
                <w:szCs w:val="25"/>
              </w:rPr>
            </w:pPr>
          </w:p>
        </w:tc>
        <w:tc>
          <w:tcPr>
            <w:tcW w:w="192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val="0"/>
              <w:autoSpaceDN/>
              <w:bidi w:val="0"/>
              <w:adjustRightInd/>
              <w:snapToGrid/>
              <w:spacing w:line="320" w:lineRule="exact"/>
              <w:jc w:val="center"/>
              <w:textAlignment w:val="center"/>
              <w:rPr>
                <w:rFonts w:hint="default" w:ascii="Times New Roman" w:hAnsi="Times New Roman" w:eastAsia="宋体" w:cs="Times New Roman"/>
                <w:color w:val="000000"/>
                <w:kern w:val="0"/>
                <w:sz w:val="25"/>
                <w:szCs w:val="25"/>
                <w:highlight w:val="none"/>
                <w:lang w:val="en-US" w:eastAsia="zh-CN"/>
              </w:rPr>
            </w:pPr>
            <w:r>
              <w:rPr>
                <w:rFonts w:hint="default" w:ascii="Times New Roman" w:hAnsi="Times New Roman" w:eastAsia="宋体" w:cs="Times New Roman"/>
                <w:color w:val="000000"/>
                <w:kern w:val="0"/>
                <w:sz w:val="25"/>
                <w:szCs w:val="25"/>
                <w:highlight w:val="none"/>
                <w:lang w:val="en-US" w:eastAsia="zh-CN"/>
              </w:rPr>
              <w:t>注册</w:t>
            </w:r>
            <w:r>
              <w:rPr>
                <w:rFonts w:hint="default" w:ascii="Times New Roman" w:hAnsi="Times New Roman" w:eastAsia="宋体" w:cs="Times New Roman"/>
                <w:color w:val="000000"/>
                <w:kern w:val="0"/>
                <w:sz w:val="25"/>
                <w:szCs w:val="25"/>
                <w:highlight w:val="none"/>
              </w:rPr>
              <w:t>资金</w:t>
            </w:r>
            <w:r>
              <w:rPr>
                <w:rFonts w:hint="default" w:ascii="Times New Roman" w:hAnsi="Times New Roman" w:eastAsia="宋体" w:cs="Times New Roman"/>
                <w:color w:val="000000"/>
                <w:kern w:val="0"/>
                <w:sz w:val="25"/>
                <w:szCs w:val="25"/>
                <w:highlight w:val="none"/>
                <w:lang w:val="en-US" w:eastAsia="zh-CN"/>
              </w:rPr>
              <w:t>/</w:t>
            </w:r>
          </w:p>
          <w:p>
            <w:pPr>
              <w:keepNext w:val="0"/>
              <w:keepLines w:val="0"/>
              <w:pageBreakBefore w:val="0"/>
              <w:widowControl/>
              <w:kinsoku/>
              <w:wordWrap/>
              <w:overflowPunct/>
              <w:topLinePunct w:val="0"/>
              <w:autoSpaceDE w:val="0"/>
              <w:autoSpaceDN/>
              <w:bidi w:val="0"/>
              <w:adjustRightInd/>
              <w:snapToGrid/>
              <w:spacing w:line="320" w:lineRule="exact"/>
              <w:jc w:val="center"/>
              <w:textAlignment w:val="center"/>
              <w:rPr>
                <w:rFonts w:hint="default" w:ascii="Times New Roman" w:hAnsi="Times New Roman" w:eastAsia="宋体" w:cs="Times New Roman"/>
                <w:color w:val="000000"/>
                <w:kern w:val="0"/>
                <w:sz w:val="25"/>
                <w:szCs w:val="25"/>
                <w:lang w:val="en-US" w:eastAsia="zh-CN"/>
              </w:rPr>
            </w:pPr>
            <w:r>
              <w:rPr>
                <w:rFonts w:hint="default" w:ascii="Times New Roman" w:hAnsi="Times New Roman" w:eastAsia="宋体" w:cs="Times New Roman"/>
                <w:color w:val="000000"/>
                <w:kern w:val="0"/>
                <w:sz w:val="25"/>
                <w:szCs w:val="25"/>
                <w:highlight w:val="none"/>
                <w:lang w:val="en-US" w:eastAsia="zh-CN"/>
              </w:rPr>
              <w:t>开办资金</w:t>
            </w:r>
          </w:p>
        </w:tc>
        <w:tc>
          <w:tcPr>
            <w:tcW w:w="3287" w:type="dxa"/>
            <w:gridSpan w:val="2"/>
            <w:tcBorders>
              <w:top w:val="single" w:color="000000" w:sz="4" w:space="0"/>
              <w:left w:val="single" w:color="000000" w:sz="4" w:space="0"/>
              <w:bottom w:val="single" w:color="000000" w:sz="4" w:space="0"/>
              <w:right w:val="single" w:color="000000" w:sz="12" w:space="0"/>
            </w:tcBorders>
            <w:vAlign w:val="center"/>
          </w:tcPr>
          <w:p>
            <w:pPr>
              <w:widowControl/>
              <w:autoSpaceDE w:val="0"/>
              <w:spacing w:line="560" w:lineRule="exact"/>
              <w:jc w:val="center"/>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 </w:t>
            </w:r>
          </w:p>
        </w:tc>
      </w:tr>
      <w:tr>
        <w:tblPrEx>
          <w:tblLayout w:type="fixed"/>
          <w:tblCellMar>
            <w:top w:w="0" w:type="dxa"/>
            <w:left w:w="108" w:type="dxa"/>
            <w:bottom w:w="0" w:type="dxa"/>
            <w:right w:w="108" w:type="dxa"/>
          </w:tblCellMar>
        </w:tblPrEx>
        <w:trPr>
          <w:trHeight w:val="794" w:hRule="exact"/>
        </w:trPr>
        <w:tc>
          <w:tcPr>
            <w:tcW w:w="1677" w:type="dxa"/>
            <w:tcBorders>
              <w:top w:val="single" w:color="000000" w:sz="4" w:space="0"/>
              <w:left w:val="single" w:color="000000" w:sz="12" w:space="0"/>
              <w:bottom w:val="single" w:color="000000" w:sz="4" w:space="0"/>
              <w:right w:val="single" w:color="000000" w:sz="4" w:space="0"/>
            </w:tcBorders>
            <w:vAlign w:val="center"/>
          </w:tcPr>
          <w:p>
            <w:pPr>
              <w:widowControl/>
              <w:autoSpaceDE w:val="0"/>
              <w:spacing w:line="560" w:lineRule="exact"/>
              <w:jc w:val="center"/>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通讯地址</w:t>
            </w:r>
          </w:p>
        </w:tc>
        <w:tc>
          <w:tcPr>
            <w:tcW w:w="3313"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560" w:lineRule="exact"/>
              <w:jc w:val="center"/>
              <w:textAlignment w:val="center"/>
              <w:rPr>
                <w:rFonts w:hint="default" w:ascii="Times New Roman" w:hAnsi="Times New Roman" w:eastAsia="宋体" w:cs="Times New Roman"/>
                <w:color w:val="000000"/>
                <w:sz w:val="25"/>
                <w:szCs w:val="25"/>
              </w:rPr>
            </w:pPr>
          </w:p>
        </w:tc>
        <w:tc>
          <w:tcPr>
            <w:tcW w:w="192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val="0"/>
              <w:autoSpaceDN/>
              <w:bidi w:val="0"/>
              <w:adjustRightInd/>
              <w:snapToGrid/>
              <w:spacing w:line="320" w:lineRule="exact"/>
              <w:jc w:val="center"/>
              <w:textAlignment w:val="center"/>
              <w:rPr>
                <w:rFonts w:hint="default" w:ascii="Times New Roman" w:hAnsi="Times New Roman" w:eastAsia="宋体" w:cs="Times New Roman"/>
                <w:color w:val="000000"/>
                <w:kern w:val="0"/>
                <w:sz w:val="25"/>
                <w:szCs w:val="25"/>
              </w:rPr>
            </w:pPr>
            <w:r>
              <w:rPr>
                <w:rFonts w:hint="default" w:ascii="Times New Roman" w:hAnsi="Times New Roman" w:eastAsia="宋体" w:cs="Times New Roman"/>
                <w:color w:val="000000"/>
                <w:kern w:val="0"/>
                <w:sz w:val="25"/>
                <w:szCs w:val="25"/>
              </w:rPr>
              <w:t>评估等级和</w:t>
            </w:r>
          </w:p>
          <w:p>
            <w:pPr>
              <w:keepNext w:val="0"/>
              <w:keepLines w:val="0"/>
              <w:pageBreakBefore w:val="0"/>
              <w:widowControl/>
              <w:kinsoku/>
              <w:wordWrap/>
              <w:overflowPunct/>
              <w:topLinePunct w:val="0"/>
              <w:autoSpaceDE w:val="0"/>
              <w:autoSpaceDN/>
              <w:bidi w:val="0"/>
              <w:adjustRightInd/>
              <w:snapToGrid/>
              <w:spacing w:line="320" w:lineRule="exact"/>
              <w:jc w:val="center"/>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评估年份</w:t>
            </w:r>
          </w:p>
        </w:tc>
        <w:tc>
          <w:tcPr>
            <w:tcW w:w="3287" w:type="dxa"/>
            <w:gridSpan w:val="2"/>
            <w:tcBorders>
              <w:top w:val="single" w:color="000000" w:sz="4" w:space="0"/>
              <w:left w:val="single" w:color="000000" w:sz="4" w:space="0"/>
              <w:bottom w:val="single" w:color="000000" w:sz="4" w:space="0"/>
              <w:right w:val="single" w:color="000000" w:sz="12" w:space="0"/>
            </w:tcBorders>
            <w:vAlign w:val="center"/>
          </w:tcPr>
          <w:p>
            <w:pPr>
              <w:widowControl/>
              <w:autoSpaceDE w:val="0"/>
              <w:spacing w:line="560" w:lineRule="exact"/>
              <w:jc w:val="center"/>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年，</w:t>
            </w:r>
            <w:r>
              <w:rPr>
                <w:rStyle w:val="6"/>
                <w:rFonts w:hint="default" w:ascii="Times New Roman" w:hAnsi="Times New Roman" w:eastAsia="宋体" w:cs="Times New Roman"/>
                <w:sz w:val="25"/>
                <w:szCs w:val="25"/>
              </w:rPr>
              <w:t xml:space="preserve">    A</w:t>
            </w:r>
          </w:p>
        </w:tc>
      </w:tr>
      <w:tr>
        <w:tblPrEx>
          <w:tblLayout w:type="fixed"/>
          <w:tblCellMar>
            <w:top w:w="0" w:type="dxa"/>
            <w:left w:w="108" w:type="dxa"/>
            <w:bottom w:w="0" w:type="dxa"/>
            <w:right w:w="108" w:type="dxa"/>
          </w:tblCellMar>
        </w:tblPrEx>
        <w:trPr>
          <w:trHeight w:val="794" w:hRule="exact"/>
        </w:trPr>
        <w:tc>
          <w:tcPr>
            <w:tcW w:w="1677" w:type="dxa"/>
            <w:tcBorders>
              <w:top w:val="single" w:color="000000" w:sz="4" w:space="0"/>
              <w:left w:val="single" w:color="000000" w:sz="12"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val="0"/>
              <w:autoSpaceDN/>
              <w:bidi w:val="0"/>
              <w:adjustRightInd/>
              <w:snapToGrid/>
              <w:spacing w:line="320" w:lineRule="exact"/>
              <w:jc w:val="center"/>
              <w:textAlignment w:val="center"/>
              <w:rPr>
                <w:rStyle w:val="7"/>
                <w:rFonts w:hint="default" w:ascii="Times New Roman" w:hAnsi="Times New Roman" w:eastAsia="宋体" w:cs="Times New Roman"/>
                <w:sz w:val="25"/>
                <w:szCs w:val="25"/>
                <w:lang w:val="en-US" w:eastAsia="zh-CN"/>
              </w:rPr>
            </w:pPr>
            <w:r>
              <w:rPr>
                <w:rStyle w:val="7"/>
                <w:rFonts w:hint="default" w:ascii="Times New Roman" w:hAnsi="Times New Roman" w:eastAsia="宋体" w:cs="Times New Roman"/>
                <w:sz w:val="25"/>
                <w:szCs w:val="25"/>
                <w:lang w:val="en-US" w:eastAsia="zh-CN"/>
              </w:rPr>
              <w:t>慈善组织</w:t>
            </w:r>
          </w:p>
        </w:tc>
        <w:tc>
          <w:tcPr>
            <w:tcW w:w="3313"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560" w:lineRule="exact"/>
              <w:jc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 xml:space="preserve">□是 </w:t>
            </w:r>
            <w:r>
              <w:rPr>
                <w:rFonts w:hint="default" w:ascii="Times New Roman" w:hAnsi="Times New Roman" w:eastAsia="宋体" w:cs="Times New Roman"/>
                <w:color w:val="000000"/>
                <w:kern w:val="0"/>
                <w:sz w:val="25"/>
                <w:szCs w:val="25"/>
                <w:lang w:val="en-US" w:eastAsia="zh-CN"/>
              </w:rPr>
              <w:t xml:space="preserve">  </w:t>
            </w:r>
            <w:r>
              <w:rPr>
                <w:rFonts w:hint="default" w:ascii="Times New Roman" w:hAnsi="Times New Roman" w:eastAsia="宋体" w:cs="Times New Roman"/>
                <w:color w:val="000000"/>
                <w:kern w:val="0"/>
                <w:sz w:val="25"/>
                <w:szCs w:val="25"/>
              </w:rPr>
              <w:t xml:space="preserve"> □否</w:t>
            </w:r>
          </w:p>
        </w:tc>
        <w:tc>
          <w:tcPr>
            <w:tcW w:w="192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val="0"/>
              <w:autoSpaceDN/>
              <w:bidi w:val="0"/>
              <w:adjustRightInd/>
              <w:snapToGrid/>
              <w:spacing w:line="320" w:lineRule="exact"/>
              <w:jc w:val="center"/>
              <w:textAlignment w:val="center"/>
              <w:rPr>
                <w:rFonts w:hint="default" w:ascii="Times New Roman" w:hAnsi="Times New Roman" w:eastAsia="宋体" w:cs="Times New Roman"/>
                <w:color w:val="000000"/>
                <w:kern w:val="0"/>
                <w:sz w:val="25"/>
                <w:szCs w:val="25"/>
                <w:lang w:val="en-US" w:eastAsia="zh-CN"/>
              </w:rPr>
            </w:pPr>
            <w:r>
              <w:rPr>
                <w:rFonts w:hint="default" w:ascii="Times New Roman" w:hAnsi="Times New Roman" w:eastAsia="宋体" w:cs="Times New Roman"/>
                <w:color w:val="000000"/>
                <w:kern w:val="0"/>
                <w:sz w:val="25"/>
                <w:szCs w:val="25"/>
                <w:lang w:val="en-US" w:eastAsia="zh-CN"/>
              </w:rPr>
              <w:t>参加2024、2025年度年报</w:t>
            </w:r>
          </w:p>
        </w:tc>
        <w:tc>
          <w:tcPr>
            <w:tcW w:w="3287" w:type="dxa"/>
            <w:gridSpan w:val="2"/>
            <w:tcBorders>
              <w:top w:val="single" w:color="000000" w:sz="4" w:space="0"/>
              <w:left w:val="single" w:color="000000" w:sz="4" w:space="0"/>
              <w:bottom w:val="single" w:color="000000" w:sz="4" w:space="0"/>
              <w:right w:val="single" w:color="000000" w:sz="12" w:space="0"/>
            </w:tcBorders>
            <w:vAlign w:val="center"/>
          </w:tcPr>
          <w:p>
            <w:pPr>
              <w:widowControl/>
              <w:autoSpaceDE w:val="0"/>
              <w:spacing w:line="560" w:lineRule="exact"/>
              <w:jc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 xml:space="preserve">□是 </w:t>
            </w:r>
            <w:r>
              <w:rPr>
                <w:rFonts w:hint="default" w:ascii="Times New Roman" w:hAnsi="Times New Roman" w:eastAsia="宋体" w:cs="Times New Roman"/>
                <w:color w:val="000000"/>
                <w:kern w:val="0"/>
                <w:sz w:val="25"/>
                <w:szCs w:val="25"/>
                <w:lang w:val="en-US" w:eastAsia="zh-CN"/>
              </w:rPr>
              <w:t xml:space="preserve">  </w:t>
            </w:r>
            <w:r>
              <w:rPr>
                <w:rFonts w:hint="default" w:ascii="Times New Roman" w:hAnsi="Times New Roman" w:eastAsia="宋体" w:cs="Times New Roman"/>
                <w:color w:val="000000"/>
                <w:kern w:val="0"/>
                <w:sz w:val="25"/>
                <w:szCs w:val="25"/>
              </w:rPr>
              <w:t xml:space="preserve"> □否</w:t>
            </w:r>
          </w:p>
        </w:tc>
      </w:tr>
      <w:tr>
        <w:tblPrEx>
          <w:tblLayout w:type="fixed"/>
          <w:tblCellMar>
            <w:top w:w="0" w:type="dxa"/>
            <w:left w:w="108" w:type="dxa"/>
            <w:bottom w:w="0" w:type="dxa"/>
            <w:right w:w="108" w:type="dxa"/>
          </w:tblCellMar>
        </w:tblPrEx>
        <w:trPr>
          <w:trHeight w:val="794" w:hRule="exact"/>
        </w:trPr>
        <w:tc>
          <w:tcPr>
            <w:tcW w:w="1677" w:type="dxa"/>
            <w:tcBorders>
              <w:top w:val="single" w:color="000000" w:sz="4" w:space="0"/>
              <w:left w:val="single" w:color="000000" w:sz="12"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val="0"/>
              <w:autoSpaceDN/>
              <w:bidi w:val="0"/>
              <w:adjustRightInd/>
              <w:snapToGrid/>
              <w:spacing w:line="400" w:lineRule="exact"/>
              <w:jc w:val="center"/>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有无</w:t>
            </w:r>
            <w:r>
              <w:rPr>
                <w:rFonts w:hint="default" w:ascii="Times New Roman" w:hAnsi="Times New Roman" w:eastAsia="宋体" w:cs="Times New Roman"/>
                <w:color w:val="000000"/>
                <w:kern w:val="0"/>
                <w:sz w:val="25"/>
                <w:szCs w:val="25"/>
                <w:lang w:val="en-US" w:eastAsia="zh-CN"/>
              </w:rPr>
              <w:t>非营利组织</w:t>
            </w:r>
            <w:r>
              <w:rPr>
                <w:rFonts w:hint="default" w:ascii="Times New Roman" w:hAnsi="Times New Roman" w:eastAsia="宋体" w:cs="Times New Roman"/>
                <w:color w:val="000000"/>
                <w:kern w:val="0"/>
                <w:sz w:val="25"/>
                <w:szCs w:val="25"/>
              </w:rPr>
              <w:t>免税资格</w:t>
            </w:r>
          </w:p>
        </w:tc>
        <w:tc>
          <w:tcPr>
            <w:tcW w:w="3313"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560" w:lineRule="exact"/>
              <w:jc w:val="center"/>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w:t>
            </w:r>
            <w:r>
              <w:rPr>
                <w:rStyle w:val="7"/>
                <w:rFonts w:hint="default" w:ascii="Times New Roman" w:hAnsi="Times New Roman" w:eastAsia="宋体" w:cs="Times New Roman"/>
                <w:sz w:val="25"/>
                <w:szCs w:val="25"/>
              </w:rPr>
              <w:t xml:space="preserve">有 </w:t>
            </w:r>
            <w:r>
              <w:rPr>
                <w:rStyle w:val="7"/>
                <w:rFonts w:hint="default" w:ascii="Times New Roman" w:hAnsi="Times New Roman" w:eastAsia="宋体" w:cs="Times New Roman"/>
                <w:sz w:val="25"/>
                <w:szCs w:val="25"/>
                <w:lang w:val="en-US" w:eastAsia="zh-CN"/>
              </w:rPr>
              <w:t xml:space="preserve">  </w:t>
            </w:r>
            <w:r>
              <w:rPr>
                <w:rStyle w:val="7"/>
                <w:rFonts w:hint="default" w:ascii="Times New Roman" w:hAnsi="Times New Roman" w:eastAsia="宋体" w:cs="Times New Roman"/>
                <w:sz w:val="25"/>
                <w:szCs w:val="25"/>
              </w:rPr>
              <w:t xml:space="preserve"> </w:t>
            </w:r>
            <w:r>
              <w:rPr>
                <w:rFonts w:hint="default" w:ascii="Times New Roman" w:hAnsi="Times New Roman" w:eastAsia="宋体" w:cs="Times New Roman"/>
                <w:color w:val="000000"/>
                <w:kern w:val="0"/>
                <w:sz w:val="25"/>
                <w:szCs w:val="25"/>
              </w:rPr>
              <w:t>□</w:t>
            </w:r>
            <w:r>
              <w:rPr>
                <w:rStyle w:val="7"/>
                <w:rFonts w:hint="default" w:ascii="Times New Roman" w:hAnsi="Times New Roman" w:eastAsia="宋体" w:cs="Times New Roman"/>
                <w:sz w:val="25"/>
                <w:szCs w:val="25"/>
              </w:rPr>
              <w:t>无</w:t>
            </w:r>
          </w:p>
        </w:tc>
        <w:tc>
          <w:tcPr>
            <w:tcW w:w="192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val="0"/>
              <w:autoSpaceDN/>
              <w:bidi w:val="0"/>
              <w:adjustRightInd/>
              <w:snapToGrid/>
              <w:spacing w:line="320" w:lineRule="exact"/>
              <w:jc w:val="center"/>
              <w:textAlignment w:val="center"/>
              <w:rPr>
                <w:rFonts w:hint="default" w:ascii="Times New Roman" w:hAnsi="Times New Roman" w:eastAsia="宋体" w:cs="Times New Roman"/>
                <w:color w:val="000000"/>
                <w:kern w:val="0"/>
                <w:sz w:val="25"/>
                <w:szCs w:val="25"/>
              </w:rPr>
            </w:pPr>
            <w:r>
              <w:rPr>
                <w:rFonts w:hint="default" w:ascii="Times New Roman" w:hAnsi="Times New Roman" w:eastAsia="宋体" w:cs="Times New Roman"/>
                <w:color w:val="000000"/>
                <w:kern w:val="0"/>
                <w:sz w:val="25"/>
                <w:szCs w:val="25"/>
              </w:rPr>
              <w:t>是否成立</w:t>
            </w:r>
          </w:p>
          <w:p>
            <w:pPr>
              <w:keepNext w:val="0"/>
              <w:keepLines w:val="0"/>
              <w:pageBreakBefore w:val="0"/>
              <w:widowControl/>
              <w:kinsoku/>
              <w:wordWrap/>
              <w:overflowPunct/>
              <w:topLinePunct w:val="0"/>
              <w:autoSpaceDE w:val="0"/>
              <w:autoSpaceDN/>
              <w:bidi w:val="0"/>
              <w:adjustRightInd/>
              <w:snapToGrid/>
              <w:spacing w:line="320" w:lineRule="exact"/>
              <w:jc w:val="center"/>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党组织</w:t>
            </w:r>
          </w:p>
        </w:tc>
        <w:tc>
          <w:tcPr>
            <w:tcW w:w="3287" w:type="dxa"/>
            <w:gridSpan w:val="2"/>
            <w:tcBorders>
              <w:top w:val="single" w:color="000000" w:sz="4" w:space="0"/>
              <w:left w:val="single" w:color="000000" w:sz="4" w:space="0"/>
              <w:bottom w:val="single" w:color="000000" w:sz="4" w:space="0"/>
              <w:right w:val="single" w:color="000000" w:sz="12" w:space="0"/>
            </w:tcBorders>
            <w:vAlign w:val="center"/>
          </w:tcPr>
          <w:p>
            <w:pPr>
              <w:widowControl/>
              <w:autoSpaceDE w:val="0"/>
              <w:spacing w:line="560" w:lineRule="exact"/>
              <w:jc w:val="center"/>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 xml:space="preserve">□是 </w:t>
            </w:r>
            <w:r>
              <w:rPr>
                <w:rFonts w:hint="default" w:ascii="Times New Roman" w:hAnsi="Times New Roman" w:eastAsia="宋体" w:cs="Times New Roman"/>
                <w:color w:val="000000"/>
                <w:kern w:val="0"/>
                <w:sz w:val="25"/>
                <w:szCs w:val="25"/>
                <w:lang w:val="en-US" w:eastAsia="zh-CN"/>
              </w:rPr>
              <w:t xml:space="preserve">  </w:t>
            </w:r>
            <w:r>
              <w:rPr>
                <w:rFonts w:hint="default" w:ascii="Times New Roman" w:hAnsi="Times New Roman" w:eastAsia="宋体" w:cs="Times New Roman"/>
                <w:color w:val="000000"/>
                <w:kern w:val="0"/>
                <w:sz w:val="25"/>
                <w:szCs w:val="25"/>
              </w:rPr>
              <w:t xml:space="preserve"> □否</w:t>
            </w:r>
          </w:p>
        </w:tc>
      </w:tr>
      <w:tr>
        <w:tblPrEx>
          <w:tblLayout w:type="fixed"/>
          <w:tblCellMar>
            <w:top w:w="0" w:type="dxa"/>
            <w:left w:w="108" w:type="dxa"/>
            <w:bottom w:w="0" w:type="dxa"/>
            <w:right w:w="108" w:type="dxa"/>
          </w:tblCellMar>
        </w:tblPrEx>
        <w:trPr>
          <w:trHeight w:val="794" w:hRule="exact"/>
        </w:trPr>
        <w:tc>
          <w:tcPr>
            <w:tcW w:w="1677" w:type="dxa"/>
            <w:tcBorders>
              <w:top w:val="single" w:color="000000" w:sz="4" w:space="0"/>
              <w:left w:val="single" w:color="000000" w:sz="12" w:space="0"/>
              <w:bottom w:val="single" w:color="000000" w:sz="4" w:space="0"/>
              <w:right w:val="single" w:color="000000" w:sz="4" w:space="0"/>
            </w:tcBorders>
            <w:vAlign w:val="center"/>
          </w:tcPr>
          <w:p>
            <w:pPr>
              <w:widowControl/>
              <w:autoSpaceDE w:val="0"/>
              <w:spacing w:line="560" w:lineRule="exact"/>
              <w:jc w:val="center"/>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项目时间</w:t>
            </w:r>
          </w:p>
        </w:tc>
        <w:tc>
          <w:tcPr>
            <w:tcW w:w="3313"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560" w:lineRule="exact"/>
              <w:jc w:val="center"/>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lang w:eastAsia="zh-CN"/>
              </w:rPr>
              <w:t>2026</w:t>
            </w:r>
            <w:r>
              <w:rPr>
                <w:rStyle w:val="7"/>
                <w:rFonts w:hint="default" w:ascii="Times New Roman" w:hAnsi="Times New Roman" w:eastAsia="宋体" w:cs="Times New Roman"/>
                <w:sz w:val="25"/>
                <w:szCs w:val="25"/>
              </w:rPr>
              <w:t>年</w:t>
            </w:r>
            <w:r>
              <w:rPr>
                <w:rStyle w:val="6"/>
                <w:rFonts w:hint="default" w:ascii="Times New Roman" w:hAnsi="Times New Roman" w:eastAsia="宋体" w:cs="Times New Roman"/>
                <w:sz w:val="25"/>
                <w:szCs w:val="25"/>
              </w:rPr>
              <w:t xml:space="preserve">   </w:t>
            </w:r>
            <w:r>
              <w:rPr>
                <w:rStyle w:val="7"/>
                <w:rFonts w:hint="default" w:ascii="Times New Roman" w:hAnsi="Times New Roman" w:eastAsia="宋体" w:cs="Times New Roman"/>
                <w:sz w:val="25"/>
                <w:szCs w:val="25"/>
              </w:rPr>
              <w:t xml:space="preserve">月— </w:t>
            </w:r>
            <w:r>
              <w:rPr>
                <w:rStyle w:val="6"/>
                <w:rFonts w:hint="default" w:ascii="Times New Roman" w:hAnsi="Times New Roman" w:eastAsia="宋体" w:cs="Times New Roman"/>
                <w:sz w:val="25"/>
                <w:szCs w:val="25"/>
              </w:rPr>
              <w:t xml:space="preserve">  </w:t>
            </w:r>
            <w:r>
              <w:rPr>
                <w:rStyle w:val="7"/>
                <w:rFonts w:hint="default" w:ascii="Times New Roman" w:hAnsi="Times New Roman" w:eastAsia="宋体" w:cs="Times New Roman"/>
                <w:sz w:val="25"/>
                <w:szCs w:val="25"/>
              </w:rPr>
              <w:t>月</w:t>
            </w:r>
          </w:p>
        </w:tc>
        <w:tc>
          <w:tcPr>
            <w:tcW w:w="1925"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560" w:lineRule="exact"/>
              <w:jc w:val="center"/>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实施地域</w:t>
            </w:r>
          </w:p>
        </w:tc>
        <w:tc>
          <w:tcPr>
            <w:tcW w:w="3287" w:type="dxa"/>
            <w:gridSpan w:val="2"/>
            <w:tcBorders>
              <w:top w:val="single" w:color="000000" w:sz="4" w:space="0"/>
              <w:left w:val="single" w:color="000000" w:sz="4" w:space="0"/>
              <w:bottom w:val="single" w:color="000000" w:sz="4" w:space="0"/>
              <w:right w:val="single" w:color="000000" w:sz="12" w:space="0"/>
            </w:tcBorders>
            <w:vAlign w:val="center"/>
          </w:tcPr>
          <w:p>
            <w:pPr>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ascii="Times New Roman" w:hAnsi="Times New Roman" w:eastAsia="宋体" w:cs="Times New Roman"/>
                <w:color w:val="000000"/>
                <w:sz w:val="25"/>
                <w:szCs w:val="25"/>
              </w:rPr>
            </w:pPr>
          </w:p>
        </w:tc>
      </w:tr>
      <w:tr>
        <w:tblPrEx>
          <w:tblLayout w:type="fixed"/>
          <w:tblCellMar>
            <w:top w:w="0" w:type="dxa"/>
            <w:left w:w="108" w:type="dxa"/>
            <w:bottom w:w="0" w:type="dxa"/>
            <w:right w:w="108" w:type="dxa"/>
          </w:tblCellMar>
        </w:tblPrEx>
        <w:trPr>
          <w:trHeight w:val="2015" w:hRule="atLeast"/>
        </w:trPr>
        <w:tc>
          <w:tcPr>
            <w:tcW w:w="1677" w:type="dxa"/>
            <w:tcBorders>
              <w:top w:val="single" w:color="000000" w:sz="4" w:space="0"/>
              <w:left w:val="single" w:color="000000" w:sz="12" w:space="0"/>
              <w:bottom w:val="single" w:color="000000" w:sz="4" w:space="0"/>
              <w:right w:val="single" w:color="000000" w:sz="4" w:space="0"/>
            </w:tcBorders>
            <w:vAlign w:val="center"/>
          </w:tcPr>
          <w:p>
            <w:pPr>
              <w:widowControl/>
              <w:autoSpaceDE w:val="0"/>
              <w:spacing w:line="560" w:lineRule="exact"/>
              <w:jc w:val="center"/>
              <w:textAlignment w:val="center"/>
              <w:rPr>
                <w:rFonts w:hint="default" w:ascii="Times New Roman" w:hAnsi="Times New Roman" w:eastAsia="宋体" w:cs="Times New Roman"/>
                <w:color w:val="000000"/>
                <w:kern w:val="0"/>
                <w:sz w:val="25"/>
                <w:szCs w:val="25"/>
              </w:rPr>
            </w:pPr>
            <w:r>
              <w:rPr>
                <w:rFonts w:hint="default" w:ascii="Times New Roman" w:hAnsi="Times New Roman" w:eastAsia="宋体" w:cs="Times New Roman"/>
                <w:color w:val="000000"/>
                <w:kern w:val="0"/>
                <w:sz w:val="25"/>
                <w:szCs w:val="25"/>
              </w:rPr>
              <w:t>项目受</w:t>
            </w:r>
          </w:p>
          <w:p>
            <w:pPr>
              <w:widowControl/>
              <w:autoSpaceDE w:val="0"/>
              <w:spacing w:line="560" w:lineRule="exact"/>
              <w:jc w:val="center"/>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益对象</w:t>
            </w:r>
          </w:p>
        </w:tc>
        <w:tc>
          <w:tcPr>
            <w:tcW w:w="331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val="0"/>
              <w:autoSpaceDN/>
              <w:bidi w:val="0"/>
              <w:adjustRightInd/>
              <w:snapToGrid/>
              <w:spacing w:line="320" w:lineRule="exact"/>
              <w:jc w:val="left"/>
              <w:textAlignment w:val="center"/>
              <w:rPr>
                <w:rFonts w:hint="default" w:ascii="Times New Roman" w:hAnsi="Times New Roman" w:eastAsia="宋体" w:cs="Times New Roman"/>
                <w:color w:val="000000"/>
                <w:kern w:val="0"/>
                <w:sz w:val="25"/>
                <w:szCs w:val="25"/>
              </w:rPr>
            </w:pPr>
            <w:r>
              <w:rPr>
                <w:rFonts w:hint="default" w:ascii="Times New Roman" w:hAnsi="Times New Roman" w:eastAsia="宋体" w:cs="Times New Roman"/>
                <w:color w:val="000000"/>
                <w:kern w:val="0"/>
                <w:sz w:val="25"/>
                <w:szCs w:val="25"/>
              </w:rPr>
              <w:t xml:space="preserve">□特殊困难老年人 </w:t>
            </w:r>
          </w:p>
          <w:p>
            <w:pPr>
              <w:keepNext w:val="0"/>
              <w:keepLines w:val="0"/>
              <w:pageBreakBefore w:val="0"/>
              <w:widowControl/>
              <w:kinsoku/>
              <w:wordWrap/>
              <w:overflowPunct/>
              <w:topLinePunct w:val="0"/>
              <w:autoSpaceDE w:val="0"/>
              <w:autoSpaceDN/>
              <w:bidi w:val="0"/>
              <w:adjustRightInd/>
              <w:snapToGrid/>
              <w:spacing w:line="320" w:lineRule="exact"/>
              <w:jc w:val="left"/>
              <w:textAlignment w:val="center"/>
              <w:rPr>
                <w:rFonts w:hint="default" w:ascii="Times New Roman" w:hAnsi="Times New Roman" w:eastAsia="宋体" w:cs="Times New Roman"/>
                <w:color w:val="000000"/>
                <w:kern w:val="0"/>
                <w:sz w:val="25"/>
                <w:szCs w:val="25"/>
              </w:rPr>
            </w:pPr>
            <w:r>
              <w:rPr>
                <w:rFonts w:hint="default" w:ascii="Times New Roman" w:hAnsi="Times New Roman" w:eastAsia="宋体" w:cs="Times New Roman"/>
                <w:color w:val="000000"/>
                <w:kern w:val="0"/>
                <w:sz w:val="25"/>
                <w:szCs w:val="25"/>
                <w:lang w:eastAsia="zh-CN"/>
              </w:rPr>
              <w:t>□</w:t>
            </w:r>
            <w:r>
              <w:rPr>
                <w:rFonts w:hint="default" w:ascii="Times New Roman" w:hAnsi="Times New Roman" w:eastAsia="宋体" w:cs="Times New Roman"/>
                <w:color w:val="000000"/>
                <w:kern w:val="0"/>
                <w:sz w:val="25"/>
                <w:szCs w:val="25"/>
              </w:rPr>
              <w:t xml:space="preserve">困境儿童    </w:t>
            </w:r>
          </w:p>
          <w:p>
            <w:pPr>
              <w:keepNext w:val="0"/>
              <w:keepLines w:val="0"/>
              <w:pageBreakBefore w:val="0"/>
              <w:widowControl/>
              <w:kinsoku/>
              <w:wordWrap/>
              <w:overflowPunct/>
              <w:topLinePunct w:val="0"/>
              <w:autoSpaceDE w:val="0"/>
              <w:autoSpaceDN/>
              <w:bidi w:val="0"/>
              <w:adjustRightInd/>
              <w:snapToGrid/>
              <w:spacing w:line="320" w:lineRule="exact"/>
              <w:jc w:val="left"/>
              <w:textAlignment w:val="center"/>
              <w:rPr>
                <w:rFonts w:hint="default" w:ascii="Times New Roman" w:hAnsi="Times New Roman" w:eastAsia="宋体" w:cs="Times New Roman"/>
                <w:color w:val="000000"/>
                <w:kern w:val="0"/>
                <w:sz w:val="25"/>
                <w:szCs w:val="25"/>
              </w:rPr>
            </w:pPr>
            <w:r>
              <w:rPr>
                <w:rFonts w:hint="default" w:ascii="Times New Roman" w:hAnsi="Times New Roman" w:eastAsia="宋体" w:cs="Times New Roman"/>
                <w:color w:val="000000"/>
                <w:kern w:val="0"/>
                <w:sz w:val="25"/>
                <w:szCs w:val="25"/>
              </w:rPr>
              <w:t xml:space="preserve">□低保、特困供养人员等困难群体   </w:t>
            </w:r>
          </w:p>
          <w:p>
            <w:pPr>
              <w:keepNext w:val="0"/>
              <w:keepLines w:val="0"/>
              <w:pageBreakBefore w:val="0"/>
              <w:widowControl/>
              <w:kinsoku/>
              <w:wordWrap/>
              <w:overflowPunct/>
              <w:topLinePunct w:val="0"/>
              <w:autoSpaceDE w:val="0"/>
              <w:autoSpaceDN/>
              <w:bidi w:val="0"/>
              <w:adjustRightInd/>
              <w:snapToGrid/>
              <w:spacing w:line="320" w:lineRule="exact"/>
              <w:jc w:val="left"/>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□15个乡村振兴重点帮扶县</w:t>
            </w:r>
          </w:p>
        </w:tc>
        <w:tc>
          <w:tcPr>
            <w:tcW w:w="192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val="0"/>
              <w:autoSpaceDN/>
              <w:bidi w:val="0"/>
              <w:adjustRightInd/>
              <w:snapToGrid/>
              <w:spacing w:line="320" w:lineRule="exact"/>
              <w:jc w:val="center"/>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两年内是否存在运行、审计问题或行政处罚等不良记录</w:t>
            </w:r>
          </w:p>
        </w:tc>
        <w:tc>
          <w:tcPr>
            <w:tcW w:w="3287" w:type="dxa"/>
            <w:gridSpan w:val="2"/>
            <w:tcBorders>
              <w:top w:val="single" w:color="000000" w:sz="4" w:space="0"/>
              <w:left w:val="single" w:color="000000" w:sz="4" w:space="0"/>
              <w:bottom w:val="single" w:color="000000" w:sz="4" w:space="0"/>
              <w:right w:val="single" w:color="000000" w:sz="12" w:space="0"/>
            </w:tcBorders>
            <w:vAlign w:val="center"/>
          </w:tcPr>
          <w:p>
            <w:pPr>
              <w:keepNext w:val="0"/>
              <w:keepLines w:val="0"/>
              <w:pageBreakBefore w:val="0"/>
              <w:widowControl/>
              <w:kinsoku/>
              <w:wordWrap/>
              <w:overflowPunct/>
              <w:topLinePunct w:val="0"/>
              <w:autoSpaceDE w:val="0"/>
              <w:autoSpaceDN/>
              <w:bidi w:val="0"/>
              <w:adjustRightInd/>
              <w:snapToGrid/>
              <w:spacing w:line="360" w:lineRule="exact"/>
              <w:jc w:val="center"/>
              <w:textAlignment w:val="center"/>
              <w:rPr>
                <w:rFonts w:hint="default" w:ascii="Times New Roman" w:hAnsi="Times New Roman" w:eastAsia="宋体" w:cs="Times New Roman"/>
                <w:color w:val="000000"/>
                <w:sz w:val="25"/>
                <w:szCs w:val="25"/>
              </w:rPr>
            </w:pPr>
          </w:p>
        </w:tc>
      </w:tr>
      <w:tr>
        <w:tblPrEx>
          <w:tblLayout w:type="fixed"/>
          <w:tblCellMar>
            <w:top w:w="0" w:type="dxa"/>
            <w:left w:w="108" w:type="dxa"/>
            <w:bottom w:w="0" w:type="dxa"/>
            <w:right w:w="108" w:type="dxa"/>
          </w:tblCellMar>
        </w:tblPrEx>
        <w:trPr>
          <w:trHeight w:val="907" w:hRule="exact"/>
        </w:trPr>
        <w:tc>
          <w:tcPr>
            <w:tcW w:w="4990" w:type="dxa"/>
            <w:gridSpan w:val="3"/>
            <w:tcBorders>
              <w:top w:val="single" w:color="000000" w:sz="4" w:space="0"/>
              <w:left w:val="single" w:color="000000" w:sz="12"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val="0"/>
              <w:autoSpaceDN/>
              <w:bidi w:val="0"/>
              <w:adjustRightInd/>
              <w:snapToGrid/>
              <w:spacing w:line="400" w:lineRule="exact"/>
              <w:jc w:val="center"/>
              <w:textAlignment w:val="center"/>
              <w:rPr>
                <w:rFonts w:hint="default" w:ascii="Times New Roman" w:hAnsi="Times New Roman" w:eastAsia="宋体" w:cs="Times New Roman"/>
                <w:color w:val="000000"/>
                <w:spacing w:val="-6"/>
                <w:kern w:val="0"/>
                <w:sz w:val="25"/>
                <w:szCs w:val="25"/>
              </w:rPr>
            </w:pPr>
            <w:r>
              <w:rPr>
                <w:rFonts w:hint="default" w:ascii="Times New Roman" w:hAnsi="Times New Roman" w:eastAsia="宋体" w:cs="Times New Roman"/>
                <w:color w:val="000000"/>
                <w:spacing w:val="-6"/>
                <w:kern w:val="0"/>
                <w:sz w:val="25"/>
                <w:szCs w:val="25"/>
              </w:rPr>
              <w:t>是否曾承接过中央、省级类似项目</w:t>
            </w:r>
          </w:p>
          <w:p>
            <w:pPr>
              <w:keepNext w:val="0"/>
              <w:keepLines w:val="0"/>
              <w:pageBreakBefore w:val="0"/>
              <w:widowControl/>
              <w:kinsoku/>
              <w:wordWrap/>
              <w:overflowPunct/>
              <w:topLinePunct w:val="0"/>
              <w:autoSpaceDE w:val="0"/>
              <w:autoSpaceDN/>
              <w:bidi w:val="0"/>
              <w:adjustRightInd/>
              <w:snapToGrid/>
              <w:spacing w:line="400" w:lineRule="exact"/>
              <w:jc w:val="center"/>
              <w:textAlignment w:val="center"/>
              <w:rPr>
                <w:rFonts w:hint="default" w:ascii="Times New Roman" w:hAnsi="Times New Roman" w:eastAsia="宋体" w:cs="Times New Roman"/>
                <w:color w:val="000000"/>
                <w:spacing w:val="-6"/>
                <w:kern w:val="0"/>
                <w:sz w:val="25"/>
                <w:szCs w:val="25"/>
              </w:rPr>
            </w:pPr>
            <w:r>
              <w:rPr>
                <w:rFonts w:hint="default" w:ascii="Times New Roman" w:hAnsi="Times New Roman" w:eastAsia="宋体" w:cs="Times New Roman"/>
                <w:color w:val="000000"/>
                <w:spacing w:val="-6"/>
                <w:kern w:val="0"/>
                <w:sz w:val="25"/>
                <w:szCs w:val="25"/>
              </w:rPr>
              <w:t>且结项评估合格</w:t>
            </w:r>
          </w:p>
        </w:tc>
        <w:tc>
          <w:tcPr>
            <w:tcW w:w="5212" w:type="dxa"/>
            <w:gridSpan w:val="4"/>
            <w:tcBorders>
              <w:top w:val="single" w:color="000000" w:sz="4" w:space="0"/>
              <w:left w:val="single" w:color="000000" w:sz="4" w:space="0"/>
              <w:bottom w:val="single" w:color="000000" w:sz="4" w:space="0"/>
              <w:right w:val="single" w:color="000000" w:sz="12" w:space="0"/>
            </w:tcBorders>
            <w:vAlign w:val="center"/>
          </w:tcPr>
          <w:p>
            <w:pPr>
              <w:widowControl/>
              <w:autoSpaceDE w:val="0"/>
              <w:spacing w:line="560" w:lineRule="exact"/>
              <w:jc w:val="center"/>
              <w:textAlignment w:val="center"/>
              <w:rPr>
                <w:rFonts w:hint="default" w:ascii="Times New Roman" w:hAnsi="Times New Roman" w:eastAsia="宋体" w:cs="Times New Roman"/>
                <w:color w:val="000000"/>
                <w:kern w:val="0"/>
                <w:sz w:val="25"/>
                <w:szCs w:val="25"/>
              </w:rPr>
            </w:pPr>
            <w:r>
              <w:rPr>
                <w:rFonts w:hint="default" w:ascii="Times New Roman" w:hAnsi="Times New Roman" w:eastAsia="宋体" w:cs="Times New Roman"/>
                <w:color w:val="000000"/>
                <w:kern w:val="0"/>
                <w:sz w:val="25"/>
                <w:szCs w:val="25"/>
              </w:rPr>
              <w:t xml:space="preserve">□是 </w:t>
            </w:r>
            <w:r>
              <w:rPr>
                <w:rFonts w:hint="default" w:ascii="Times New Roman" w:hAnsi="Times New Roman" w:eastAsia="宋体" w:cs="Times New Roman"/>
                <w:color w:val="000000"/>
                <w:kern w:val="0"/>
                <w:sz w:val="25"/>
                <w:szCs w:val="25"/>
                <w:lang w:val="en-US" w:eastAsia="zh-CN"/>
              </w:rPr>
              <w:t xml:space="preserve">  </w:t>
            </w:r>
            <w:r>
              <w:rPr>
                <w:rFonts w:hint="default" w:ascii="Times New Roman" w:hAnsi="Times New Roman" w:eastAsia="宋体" w:cs="Times New Roman"/>
                <w:color w:val="000000"/>
                <w:kern w:val="0"/>
                <w:sz w:val="25"/>
                <w:szCs w:val="25"/>
              </w:rPr>
              <w:t xml:space="preserve"> □否</w:t>
            </w:r>
          </w:p>
        </w:tc>
      </w:tr>
      <w:tr>
        <w:tblPrEx>
          <w:tblLayout w:type="fixed"/>
          <w:tblCellMar>
            <w:top w:w="0" w:type="dxa"/>
            <w:left w:w="108" w:type="dxa"/>
            <w:bottom w:w="0" w:type="dxa"/>
            <w:right w:w="108" w:type="dxa"/>
          </w:tblCellMar>
        </w:tblPrEx>
        <w:trPr>
          <w:trHeight w:val="1705" w:hRule="exact"/>
        </w:trPr>
        <w:tc>
          <w:tcPr>
            <w:tcW w:w="1677" w:type="dxa"/>
            <w:tcBorders>
              <w:top w:val="single" w:color="000000" w:sz="4" w:space="0"/>
              <w:left w:val="single" w:color="000000" w:sz="12"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val="0"/>
              <w:autoSpaceDN/>
              <w:bidi w:val="0"/>
              <w:adjustRightInd/>
              <w:snapToGrid/>
              <w:spacing w:line="320" w:lineRule="exact"/>
              <w:jc w:val="center"/>
              <w:textAlignment w:val="center"/>
              <w:rPr>
                <w:rFonts w:hint="default" w:ascii="Times New Roman" w:hAnsi="Times New Roman" w:eastAsia="宋体" w:cs="Times New Roman"/>
                <w:color w:val="000000"/>
                <w:kern w:val="0"/>
                <w:sz w:val="25"/>
                <w:szCs w:val="25"/>
              </w:rPr>
            </w:pPr>
            <w:r>
              <w:rPr>
                <w:rFonts w:hint="default" w:ascii="Times New Roman" w:hAnsi="Times New Roman" w:eastAsia="宋体" w:cs="Times New Roman"/>
                <w:color w:val="000000"/>
                <w:kern w:val="0"/>
                <w:sz w:val="25"/>
                <w:szCs w:val="25"/>
              </w:rPr>
              <w:t>曾获何种</w:t>
            </w:r>
          </w:p>
          <w:p>
            <w:pPr>
              <w:keepNext w:val="0"/>
              <w:keepLines w:val="0"/>
              <w:pageBreakBefore w:val="0"/>
              <w:widowControl/>
              <w:kinsoku/>
              <w:wordWrap/>
              <w:overflowPunct/>
              <w:topLinePunct w:val="0"/>
              <w:autoSpaceDE w:val="0"/>
              <w:autoSpaceDN/>
              <w:bidi w:val="0"/>
              <w:adjustRightInd/>
              <w:snapToGrid/>
              <w:spacing w:line="320" w:lineRule="exact"/>
              <w:jc w:val="center"/>
              <w:textAlignment w:val="center"/>
              <w:rPr>
                <w:rFonts w:hint="default" w:ascii="Times New Roman" w:hAnsi="Times New Roman" w:eastAsia="宋体" w:cs="Times New Roman"/>
                <w:color w:val="000000"/>
                <w:kern w:val="0"/>
                <w:sz w:val="25"/>
                <w:szCs w:val="25"/>
                <w:lang w:val="en-US" w:eastAsia="zh-CN"/>
              </w:rPr>
            </w:pPr>
            <w:r>
              <w:rPr>
                <w:rFonts w:hint="default" w:ascii="Times New Roman" w:hAnsi="Times New Roman" w:eastAsia="宋体" w:cs="Times New Roman"/>
                <w:color w:val="000000"/>
                <w:kern w:val="0"/>
                <w:sz w:val="25"/>
                <w:szCs w:val="25"/>
              </w:rPr>
              <w:t>奖励</w:t>
            </w:r>
            <w:r>
              <w:rPr>
                <w:rFonts w:hint="default" w:ascii="Times New Roman" w:hAnsi="Times New Roman" w:eastAsia="宋体" w:cs="Times New Roman"/>
                <w:color w:val="000000"/>
                <w:kern w:val="0"/>
                <w:sz w:val="25"/>
                <w:szCs w:val="25"/>
                <w:lang w:val="en-US" w:eastAsia="zh-CN"/>
              </w:rPr>
              <w:t xml:space="preserve">  </w:t>
            </w:r>
          </w:p>
          <w:p>
            <w:pPr>
              <w:keepNext w:val="0"/>
              <w:keepLines w:val="0"/>
              <w:pageBreakBefore w:val="0"/>
              <w:widowControl/>
              <w:kinsoku/>
              <w:wordWrap/>
              <w:overflowPunct/>
              <w:topLinePunct w:val="0"/>
              <w:autoSpaceDE w:val="0"/>
              <w:autoSpaceDN/>
              <w:bidi w:val="0"/>
              <w:adjustRightInd/>
              <w:snapToGrid/>
              <w:spacing w:line="320" w:lineRule="exact"/>
              <w:jc w:val="center"/>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（限填三个）</w:t>
            </w:r>
          </w:p>
        </w:tc>
        <w:tc>
          <w:tcPr>
            <w:tcW w:w="8525" w:type="dxa"/>
            <w:gridSpan w:val="6"/>
            <w:tcBorders>
              <w:top w:val="single" w:color="000000" w:sz="4" w:space="0"/>
              <w:left w:val="single" w:color="000000" w:sz="4" w:space="0"/>
              <w:bottom w:val="single" w:color="000000" w:sz="4" w:space="0"/>
              <w:right w:val="single" w:color="000000" w:sz="12" w:space="0"/>
            </w:tcBorders>
            <w:vAlign w:val="center"/>
          </w:tcPr>
          <w:p>
            <w:pPr>
              <w:keepNext w:val="0"/>
              <w:keepLines w:val="0"/>
              <w:pageBreakBefore w:val="0"/>
              <w:widowControl/>
              <w:kinsoku/>
              <w:wordWrap/>
              <w:overflowPunct/>
              <w:topLinePunct w:val="0"/>
              <w:autoSpaceDE w:val="0"/>
              <w:autoSpaceDN/>
              <w:bidi w:val="0"/>
              <w:adjustRightInd/>
              <w:snapToGrid/>
              <w:spacing w:line="360" w:lineRule="exact"/>
              <w:jc w:val="left"/>
              <w:rPr>
                <w:rFonts w:hint="default" w:ascii="Times New Roman" w:hAnsi="Times New Roman" w:eastAsia="宋体" w:cs="Times New Roman"/>
                <w:color w:val="000000"/>
                <w:sz w:val="25"/>
                <w:szCs w:val="25"/>
              </w:rPr>
            </w:pPr>
          </w:p>
        </w:tc>
      </w:tr>
      <w:tr>
        <w:tblPrEx>
          <w:tblLayout w:type="fixed"/>
          <w:tblCellMar>
            <w:top w:w="0" w:type="dxa"/>
            <w:left w:w="108" w:type="dxa"/>
            <w:bottom w:w="0" w:type="dxa"/>
            <w:right w:w="108" w:type="dxa"/>
          </w:tblCellMar>
        </w:tblPrEx>
        <w:trPr>
          <w:trHeight w:val="907" w:hRule="exact"/>
        </w:trPr>
        <w:tc>
          <w:tcPr>
            <w:tcW w:w="1677" w:type="dxa"/>
            <w:tcBorders>
              <w:top w:val="single" w:color="000000" w:sz="4" w:space="0"/>
              <w:left w:val="single" w:color="000000" w:sz="12"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val="0"/>
              <w:autoSpaceDN/>
              <w:bidi w:val="0"/>
              <w:adjustRightInd/>
              <w:snapToGrid/>
              <w:spacing w:line="320" w:lineRule="exact"/>
              <w:jc w:val="center"/>
              <w:textAlignment w:val="center"/>
              <w:rPr>
                <w:rFonts w:hint="default" w:ascii="Times New Roman" w:hAnsi="Times New Roman" w:eastAsia="宋体" w:cs="Times New Roman"/>
                <w:color w:val="000000"/>
                <w:kern w:val="0"/>
                <w:sz w:val="25"/>
                <w:szCs w:val="25"/>
              </w:rPr>
            </w:pPr>
            <w:r>
              <w:rPr>
                <w:rFonts w:hint="default" w:ascii="Times New Roman" w:hAnsi="Times New Roman" w:eastAsia="宋体" w:cs="Times New Roman"/>
                <w:color w:val="000000"/>
                <w:kern w:val="0"/>
                <w:sz w:val="25"/>
                <w:szCs w:val="25"/>
              </w:rPr>
              <w:t>开户行</w:t>
            </w:r>
          </w:p>
          <w:p>
            <w:pPr>
              <w:keepNext w:val="0"/>
              <w:keepLines w:val="0"/>
              <w:pageBreakBefore w:val="0"/>
              <w:widowControl/>
              <w:kinsoku/>
              <w:wordWrap/>
              <w:overflowPunct/>
              <w:topLinePunct w:val="0"/>
              <w:autoSpaceDE w:val="0"/>
              <w:autoSpaceDN/>
              <w:bidi w:val="0"/>
              <w:adjustRightInd/>
              <w:snapToGrid/>
              <w:spacing w:line="320" w:lineRule="exact"/>
              <w:jc w:val="center"/>
              <w:textAlignment w:val="center"/>
              <w:rPr>
                <w:rFonts w:hint="default" w:ascii="Times New Roman" w:hAnsi="Times New Roman" w:eastAsia="宋体" w:cs="Times New Roman"/>
                <w:color w:val="000000"/>
                <w:kern w:val="0"/>
                <w:sz w:val="25"/>
                <w:szCs w:val="25"/>
              </w:rPr>
            </w:pPr>
            <w:r>
              <w:rPr>
                <w:rFonts w:hint="default" w:ascii="Times New Roman" w:hAnsi="Times New Roman" w:eastAsia="宋体" w:cs="Times New Roman"/>
                <w:color w:val="000000"/>
                <w:kern w:val="0"/>
                <w:sz w:val="25"/>
                <w:szCs w:val="25"/>
              </w:rPr>
              <w:t>账户名</w:t>
            </w:r>
          </w:p>
        </w:tc>
        <w:tc>
          <w:tcPr>
            <w:tcW w:w="8525" w:type="dxa"/>
            <w:gridSpan w:val="6"/>
            <w:tcBorders>
              <w:top w:val="single" w:color="000000" w:sz="4" w:space="0"/>
              <w:left w:val="single" w:color="000000" w:sz="4" w:space="0"/>
              <w:bottom w:val="single" w:color="000000" w:sz="4" w:space="0"/>
              <w:right w:val="single" w:color="000000" w:sz="12" w:space="0"/>
            </w:tcBorders>
            <w:vAlign w:val="center"/>
          </w:tcPr>
          <w:p>
            <w:pPr>
              <w:keepNext w:val="0"/>
              <w:keepLines w:val="0"/>
              <w:pageBreakBefore w:val="0"/>
              <w:widowControl/>
              <w:kinsoku/>
              <w:wordWrap/>
              <w:overflowPunct/>
              <w:topLinePunct w:val="0"/>
              <w:autoSpaceDE w:val="0"/>
              <w:autoSpaceDN/>
              <w:bidi w:val="0"/>
              <w:adjustRightInd/>
              <w:snapToGrid/>
              <w:spacing w:line="360" w:lineRule="exact"/>
              <w:jc w:val="both"/>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 </w:t>
            </w:r>
          </w:p>
        </w:tc>
      </w:tr>
      <w:tr>
        <w:tblPrEx>
          <w:tblLayout w:type="fixed"/>
          <w:tblCellMar>
            <w:top w:w="0" w:type="dxa"/>
            <w:left w:w="108" w:type="dxa"/>
            <w:bottom w:w="0" w:type="dxa"/>
            <w:right w:w="108" w:type="dxa"/>
          </w:tblCellMar>
        </w:tblPrEx>
        <w:trPr>
          <w:trHeight w:val="907" w:hRule="exact"/>
        </w:trPr>
        <w:tc>
          <w:tcPr>
            <w:tcW w:w="1677" w:type="dxa"/>
            <w:tcBorders>
              <w:top w:val="single" w:color="000000" w:sz="4" w:space="0"/>
              <w:left w:val="single" w:color="000000" w:sz="12"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val="0"/>
              <w:autoSpaceDN/>
              <w:bidi w:val="0"/>
              <w:adjustRightInd/>
              <w:snapToGrid/>
              <w:spacing w:line="300" w:lineRule="exact"/>
              <w:jc w:val="center"/>
              <w:textAlignment w:val="center"/>
              <w:rPr>
                <w:rFonts w:hint="default" w:ascii="Times New Roman" w:hAnsi="Times New Roman" w:eastAsia="宋体" w:cs="Times New Roman"/>
                <w:color w:val="000000"/>
                <w:kern w:val="0"/>
                <w:sz w:val="25"/>
                <w:szCs w:val="25"/>
              </w:rPr>
            </w:pPr>
            <w:r>
              <w:rPr>
                <w:rFonts w:hint="default" w:ascii="Times New Roman" w:hAnsi="Times New Roman" w:eastAsia="宋体" w:cs="Times New Roman"/>
                <w:color w:val="000000"/>
                <w:kern w:val="0"/>
                <w:sz w:val="25"/>
                <w:szCs w:val="25"/>
              </w:rPr>
              <w:t>开户行</w:t>
            </w:r>
          </w:p>
          <w:p>
            <w:pPr>
              <w:keepNext w:val="0"/>
              <w:keepLines w:val="0"/>
              <w:pageBreakBefore w:val="0"/>
              <w:widowControl/>
              <w:kinsoku/>
              <w:wordWrap/>
              <w:overflowPunct/>
              <w:topLinePunct w:val="0"/>
              <w:autoSpaceDE w:val="0"/>
              <w:autoSpaceDN/>
              <w:bidi w:val="0"/>
              <w:adjustRightInd/>
              <w:snapToGrid/>
              <w:spacing w:line="300" w:lineRule="exact"/>
              <w:jc w:val="center"/>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支行全称</w:t>
            </w:r>
          </w:p>
        </w:tc>
        <w:tc>
          <w:tcPr>
            <w:tcW w:w="8525" w:type="dxa"/>
            <w:gridSpan w:val="6"/>
            <w:tcBorders>
              <w:top w:val="single" w:color="000000" w:sz="4" w:space="0"/>
              <w:left w:val="single" w:color="000000" w:sz="4" w:space="0"/>
              <w:bottom w:val="single" w:color="000000" w:sz="4" w:space="0"/>
              <w:right w:val="single" w:color="000000" w:sz="12" w:space="0"/>
            </w:tcBorders>
            <w:vAlign w:val="center"/>
          </w:tcPr>
          <w:p>
            <w:pPr>
              <w:keepNext w:val="0"/>
              <w:keepLines w:val="0"/>
              <w:pageBreakBefore w:val="0"/>
              <w:widowControl/>
              <w:kinsoku/>
              <w:wordWrap/>
              <w:overflowPunct/>
              <w:topLinePunct w:val="0"/>
              <w:autoSpaceDE w:val="0"/>
              <w:autoSpaceDN/>
              <w:bidi w:val="0"/>
              <w:adjustRightInd/>
              <w:snapToGrid/>
              <w:spacing w:line="360" w:lineRule="exact"/>
              <w:jc w:val="both"/>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 </w:t>
            </w:r>
          </w:p>
        </w:tc>
      </w:tr>
      <w:tr>
        <w:tblPrEx>
          <w:tblLayout w:type="fixed"/>
          <w:tblCellMar>
            <w:top w:w="0" w:type="dxa"/>
            <w:left w:w="108" w:type="dxa"/>
            <w:bottom w:w="0" w:type="dxa"/>
            <w:right w:w="108" w:type="dxa"/>
          </w:tblCellMar>
        </w:tblPrEx>
        <w:trPr>
          <w:trHeight w:val="907" w:hRule="exact"/>
        </w:trPr>
        <w:tc>
          <w:tcPr>
            <w:tcW w:w="1677" w:type="dxa"/>
            <w:tcBorders>
              <w:top w:val="single" w:color="000000" w:sz="4" w:space="0"/>
              <w:left w:val="single" w:color="000000" w:sz="12" w:space="0"/>
              <w:bottom w:val="single" w:color="000000" w:sz="4" w:space="0"/>
              <w:right w:val="single" w:color="000000" w:sz="4" w:space="0"/>
            </w:tcBorders>
            <w:vAlign w:val="center"/>
          </w:tcPr>
          <w:p>
            <w:pPr>
              <w:widowControl/>
              <w:autoSpaceDE w:val="0"/>
              <w:spacing w:line="560" w:lineRule="exact"/>
              <w:jc w:val="center"/>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银行账号</w:t>
            </w:r>
          </w:p>
        </w:tc>
        <w:tc>
          <w:tcPr>
            <w:tcW w:w="8525" w:type="dxa"/>
            <w:gridSpan w:val="6"/>
            <w:tcBorders>
              <w:top w:val="single" w:color="000000" w:sz="4" w:space="0"/>
              <w:left w:val="single" w:color="000000" w:sz="4" w:space="0"/>
              <w:bottom w:val="single" w:color="000000" w:sz="4" w:space="0"/>
              <w:right w:val="single" w:color="000000" w:sz="12" w:space="0"/>
            </w:tcBorders>
            <w:vAlign w:val="center"/>
          </w:tcPr>
          <w:p>
            <w:pPr>
              <w:keepNext w:val="0"/>
              <w:keepLines w:val="0"/>
              <w:pageBreakBefore w:val="0"/>
              <w:widowControl/>
              <w:kinsoku/>
              <w:wordWrap/>
              <w:overflowPunct/>
              <w:topLinePunct w:val="0"/>
              <w:autoSpaceDE w:val="0"/>
              <w:autoSpaceDN/>
              <w:bidi w:val="0"/>
              <w:adjustRightInd/>
              <w:snapToGrid/>
              <w:spacing w:line="360" w:lineRule="exact"/>
              <w:jc w:val="both"/>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 </w:t>
            </w:r>
          </w:p>
        </w:tc>
      </w:tr>
      <w:tr>
        <w:tblPrEx>
          <w:tblLayout w:type="fixed"/>
          <w:tblCellMar>
            <w:top w:w="0" w:type="dxa"/>
            <w:left w:w="108" w:type="dxa"/>
            <w:bottom w:w="0" w:type="dxa"/>
            <w:right w:w="108" w:type="dxa"/>
          </w:tblCellMar>
        </w:tblPrEx>
        <w:trPr>
          <w:trHeight w:val="907" w:hRule="exact"/>
        </w:trPr>
        <w:tc>
          <w:tcPr>
            <w:tcW w:w="1677" w:type="dxa"/>
            <w:tcBorders>
              <w:top w:val="single" w:color="000000" w:sz="4" w:space="0"/>
              <w:left w:val="single" w:color="000000" w:sz="12"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color w:val="000000"/>
                <w:kern w:val="0"/>
                <w:sz w:val="25"/>
                <w:szCs w:val="25"/>
              </w:rPr>
            </w:pPr>
            <w:r>
              <w:rPr>
                <w:rFonts w:hint="default" w:ascii="Times New Roman" w:hAnsi="Times New Roman" w:eastAsia="宋体" w:cs="Times New Roman"/>
                <w:color w:val="000000"/>
                <w:kern w:val="0"/>
                <w:sz w:val="25"/>
                <w:szCs w:val="25"/>
              </w:rPr>
              <w:t>项目单位</w:t>
            </w:r>
          </w:p>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联系方式</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560" w:lineRule="exact"/>
              <w:jc w:val="center"/>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姓</w:t>
            </w:r>
            <w:r>
              <w:rPr>
                <w:rStyle w:val="7"/>
                <w:rFonts w:hint="default" w:ascii="Times New Roman" w:hAnsi="Times New Roman" w:eastAsia="宋体" w:cs="Times New Roman"/>
                <w:sz w:val="25"/>
                <w:szCs w:val="25"/>
              </w:rPr>
              <w:t>名</w:t>
            </w:r>
          </w:p>
        </w:tc>
        <w:tc>
          <w:tcPr>
            <w:tcW w:w="2196"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560" w:lineRule="exact"/>
              <w:jc w:val="center"/>
              <w:textAlignment w:val="center"/>
              <w:rPr>
                <w:rFonts w:hint="default" w:ascii="Times New Roman" w:hAnsi="Times New Roman" w:eastAsia="宋体" w:cs="Times New Roman"/>
                <w:color w:val="000000"/>
                <w:kern w:val="0"/>
                <w:sz w:val="25"/>
                <w:szCs w:val="25"/>
              </w:rPr>
            </w:pPr>
            <w:r>
              <w:rPr>
                <w:rFonts w:hint="default" w:ascii="Times New Roman" w:hAnsi="Times New Roman" w:eastAsia="宋体" w:cs="Times New Roman"/>
                <w:color w:val="000000"/>
                <w:kern w:val="0"/>
                <w:sz w:val="25"/>
                <w:szCs w:val="25"/>
              </w:rPr>
              <w:t>办公电话</w:t>
            </w:r>
          </w:p>
        </w:tc>
        <w:tc>
          <w:tcPr>
            <w:tcW w:w="1892"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560" w:lineRule="exact"/>
              <w:jc w:val="center"/>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手机</w:t>
            </w:r>
          </w:p>
        </w:tc>
        <w:tc>
          <w:tcPr>
            <w:tcW w:w="2576" w:type="dxa"/>
            <w:tcBorders>
              <w:top w:val="single" w:color="000000" w:sz="4" w:space="0"/>
              <w:left w:val="single" w:color="000000" w:sz="4" w:space="0"/>
              <w:bottom w:val="single" w:color="000000" w:sz="4" w:space="0"/>
              <w:right w:val="single" w:color="000000" w:sz="12" w:space="0"/>
            </w:tcBorders>
            <w:vAlign w:val="center"/>
          </w:tcPr>
          <w:p>
            <w:pPr>
              <w:widowControl/>
              <w:autoSpaceDE w:val="0"/>
              <w:spacing w:line="560" w:lineRule="exact"/>
              <w:jc w:val="center"/>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电子邮箱</w:t>
            </w:r>
          </w:p>
        </w:tc>
      </w:tr>
      <w:tr>
        <w:tblPrEx>
          <w:tblLayout w:type="fixed"/>
          <w:tblCellMar>
            <w:top w:w="0" w:type="dxa"/>
            <w:left w:w="108" w:type="dxa"/>
            <w:bottom w:w="0" w:type="dxa"/>
            <w:right w:w="108" w:type="dxa"/>
          </w:tblCellMar>
        </w:tblPrEx>
        <w:trPr>
          <w:trHeight w:val="907" w:hRule="exact"/>
        </w:trPr>
        <w:tc>
          <w:tcPr>
            <w:tcW w:w="1677" w:type="dxa"/>
            <w:tcBorders>
              <w:top w:val="single" w:color="000000" w:sz="4" w:space="0"/>
              <w:left w:val="single" w:color="000000" w:sz="12" w:space="0"/>
              <w:bottom w:val="single" w:color="000000" w:sz="4" w:space="0"/>
              <w:right w:val="single" w:color="000000" w:sz="4" w:space="0"/>
            </w:tcBorders>
            <w:vAlign w:val="center"/>
          </w:tcPr>
          <w:p>
            <w:pPr>
              <w:widowControl/>
              <w:autoSpaceDE w:val="0"/>
              <w:spacing w:line="560" w:lineRule="exact"/>
              <w:jc w:val="center"/>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项目负责人</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560" w:lineRule="exact"/>
              <w:jc w:val="center"/>
              <w:rPr>
                <w:rFonts w:hint="default" w:ascii="Times New Roman" w:hAnsi="Times New Roman" w:eastAsia="宋体" w:cs="Times New Roman"/>
                <w:color w:val="000000"/>
                <w:sz w:val="25"/>
                <w:szCs w:val="25"/>
              </w:rPr>
            </w:pPr>
          </w:p>
        </w:tc>
        <w:tc>
          <w:tcPr>
            <w:tcW w:w="2196"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560" w:lineRule="exact"/>
              <w:jc w:val="center"/>
              <w:rPr>
                <w:rFonts w:hint="default" w:ascii="Times New Roman" w:hAnsi="Times New Roman" w:eastAsia="宋体" w:cs="Times New Roman"/>
                <w:color w:val="000000"/>
                <w:sz w:val="25"/>
                <w:szCs w:val="25"/>
              </w:rPr>
            </w:pPr>
          </w:p>
        </w:tc>
        <w:tc>
          <w:tcPr>
            <w:tcW w:w="1892"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560" w:lineRule="exact"/>
              <w:jc w:val="center"/>
              <w:rPr>
                <w:rFonts w:hint="default" w:ascii="Times New Roman" w:hAnsi="Times New Roman" w:eastAsia="宋体" w:cs="Times New Roman"/>
                <w:color w:val="000000"/>
                <w:sz w:val="25"/>
                <w:szCs w:val="25"/>
              </w:rPr>
            </w:pPr>
          </w:p>
        </w:tc>
        <w:tc>
          <w:tcPr>
            <w:tcW w:w="2576" w:type="dxa"/>
            <w:tcBorders>
              <w:top w:val="single" w:color="000000" w:sz="4" w:space="0"/>
              <w:left w:val="single" w:color="000000" w:sz="4" w:space="0"/>
              <w:bottom w:val="single" w:color="000000" w:sz="4" w:space="0"/>
              <w:right w:val="single" w:color="000000" w:sz="12" w:space="0"/>
            </w:tcBorders>
            <w:vAlign w:val="center"/>
          </w:tcPr>
          <w:p>
            <w:pPr>
              <w:widowControl/>
              <w:autoSpaceDE w:val="0"/>
              <w:spacing w:line="560" w:lineRule="exact"/>
              <w:jc w:val="center"/>
              <w:rPr>
                <w:rFonts w:hint="default" w:ascii="Times New Roman" w:hAnsi="Times New Roman" w:eastAsia="宋体" w:cs="Times New Roman"/>
                <w:color w:val="000000"/>
                <w:sz w:val="25"/>
                <w:szCs w:val="25"/>
              </w:rPr>
            </w:pPr>
          </w:p>
        </w:tc>
      </w:tr>
      <w:tr>
        <w:tblPrEx>
          <w:tblLayout w:type="fixed"/>
          <w:tblCellMar>
            <w:top w:w="0" w:type="dxa"/>
            <w:left w:w="108" w:type="dxa"/>
            <w:bottom w:w="0" w:type="dxa"/>
            <w:right w:w="108" w:type="dxa"/>
          </w:tblCellMar>
        </w:tblPrEx>
        <w:trPr>
          <w:trHeight w:val="907" w:hRule="exact"/>
        </w:trPr>
        <w:tc>
          <w:tcPr>
            <w:tcW w:w="1677" w:type="dxa"/>
            <w:tcBorders>
              <w:top w:val="single" w:color="000000" w:sz="4" w:space="0"/>
              <w:left w:val="single" w:color="000000" w:sz="12" w:space="0"/>
              <w:bottom w:val="single" w:color="000000" w:sz="4" w:space="0"/>
              <w:right w:val="single" w:color="000000" w:sz="4" w:space="0"/>
            </w:tcBorders>
            <w:vAlign w:val="center"/>
          </w:tcPr>
          <w:p>
            <w:pPr>
              <w:widowControl/>
              <w:autoSpaceDE w:val="0"/>
              <w:spacing w:line="560" w:lineRule="exact"/>
              <w:jc w:val="center"/>
              <w:textAlignment w:val="center"/>
              <w:rPr>
                <w:rFonts w:hint="default" w:ascii="Times New Roman" w:hAnsi="Times New Roman" w:eastAsia="宋体" w:cs="Times New Roman"/>
                <w:color w:val="000000"/>
                <w:sz w:val="25"/>
                <w:szCs w:val="25"/>
              </w:rPr>
            </w:pPr>
            <w:r>
              <w:rPr>
                <w:rFonts w:hint="default" w:ascii="Times New Roman" w:hAnsi="Times New Roman" w:eastAsia="宋体" w:cs="Times New Roman"/>
                <w:color w:val="000000"/>
                <w:kern w:val="0"/>
                <w:sz w:val="25"/>
                <w:szCs w:val="25"/>
              </w:rPr>
              <w:t>项目联系人</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560" w:lineRule="exact"/>
              <w:jc w:val="center"/>
              <w:rPr>
                <w:rFonts w:hint="default" w:ascii="Times New Roman" w:hAnsi="Times New Roman" w:eastAsia="宋体" w:cs="Times New Roman"/>
                <w:color w:val="000000"/>
                <w:sz w:val="25"/>
                <w:szCs w:val="25"/>
              </w:rPr>
            </w:pPr>
          </w:p>
        </w:tc>
        <w:tc>
          <w:tcPr>
            <w:tcW w:w="2196"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560" w:lineRule="exact"/>
              <w:jc w:val="center"/>
              <w:rPr>
                <w:rFonts w:hint="default" w:ascii="Times New Roman" w:hAnsi="Times New Roman" w:eastAsia="宋体" w:cs="Times New Roman"/>
                <w:color w:val="000000"/>
                <w:sz w:val="25"/>
                <w:szCs w:val="25"/>
              </w:rPr>
            </w:pPr>
          </w:p>
        </w:tc>
        <w:tc>
          <w:tcPr>
            <w:tcW w:w="1892"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560" w:lineRule="exact"/>
              <w:jc w:val="center"/>
              <w:rPr>
                <w:rFonts w:hint="default" w:ascii="Times New Roman" w:hAnsi="Times New Roman" w:eastAsia="宋体" w:cs="Times New Roman"/>
                <w:color w:val="000000"/>
                <w:sz w:val="25"/>
                <w:szCs w:val="25"/>
              </w:rPr>
            </w:pPr>
          </w:p>
        </w:tc>
        <w:tc>
          <w:tcPr>
            <w:tcW w:w="2576" w:type="dxa"/>
            <w:tcBorders>
              <w:top w:val="single" w:color="000000" w:sz="4" w:space="0"/>
              <w:left w:val="single" w:color="000000" w:sz="4" w:space="0"/>
              <w:bottom w:val="single" w:color="000000" w:sz="4" w:space="0"/>
              <w:right w:val="single" w:color="000000" w:sz="12" w:space="0"/>
            </w:tcBorders>
            <w:vAlign w:val="center"/>
          </w:tcPr>
          <w:p>
            <w:pPr>
              <w:widowControl/>
              <w:autoSpaceDE w:val="0"/>
              <w:spacing w:line="560" w:lineRule="exact"/>
              <w:jc w:val="center"/>
              <w:rPr>
                <w:rFonts w:hint="default" w:ascii="Times New Roman" w:hAnsi="Times New Roman" w:eastAsia="宋体" w:cs="Times New Roman"/>
                <w:color w:val="000000"/>
                <w:sz w:val="25"/>
                <w:szCs w:val="25"/>
              </w:rPr>
            </w:pPr>
          </w:p>
        </w:tc>
      </w:tr>
      <w:tr>
        <w:tblPrEx>
          <w:tblLayout w:type="fixed"/>
          <w:tblCellMar>
            <w:top w:w="0" w:type="dxa"/>
            <w:left w:w="108" w:type="dxa"/>
            <w:bottom w:w="0" w:type="dxa"/>
            <w:right w:w="108" w:type="dxa"/>
          </w:tblCellMar>
        </w:tblPrEx>
        <w:trPr>
          <w:trHeight w:val="90" w:hRule="atLeast"/>
        </w:trPr>
        <w:tc>
          <w:tcPr>
            <w:tcW w:w="3538" w:type="dxa"/>
            <w:gridSpan w:val="2"/>
            <w:tcBorders>
              <w:top w:val="single" w:color="000000" w:sz="4" w:space="0"/>
              <w:left w:val="single" w:color="000000" w:sz="12" w:space="0"/>
              <w:bottom w:val="single" w:color="000000" w:sz="4" w:space="0"/>
              <w:right w:val="single" w:color="000000" w:sz="4" w:space="0"/>
            </w:tcBorders>
            <w:vAlign w:val="center"/>
          </w:tcPr>
          <w:p>
            <w:pPr>
              <w:spacing w:line="580" w:lineRule="exact"/>
              <w:jc w:val="center"/>
              <w:rPr>
                <w:rFonts w:hint="default" w:ascii="Times New Roman" w:hAnsi="Times New Roman" w:eastAsia="宋体" w:cs="Times New Roman"/>
                <w:sz w:val="25"/>
                <w:szCs w:val="25"/>
              </w:rPr>
            </w:pPr>
            <w:r>
              <w:rPr>
                <w:rFonts w:hint="default" w:ascii="Times New Roman" w:hAnsi="Times New Roman" w:eastAsia="宋体" w:cs="Times New Roman"/>
                <w:sz w:val="25"/>
                <w:szCs w:val="25"/>
              </w:rPr>
              <w:t>申</w:t>
            </w:r>
            <w:r>
              <w:rPr>
                <w:rFonts w:hint="default" w:ascii="Times New Roman" w:hAnsi="Times New Roman" w:eastAsia="宋体" w:cs="Times New Roman"/>
                <w:sz w:val="25"/>
                <w:szCs w:val="25"/>
                <w:lang w:val="en-US" w:eastAsia="zh-CN"/>
              </w:rPr>
              <w:t xml:space="preserve">  </w:t>
            </w:r>
            <w:r>
              <w:rPr>
                <w:rFonts w:hint="default" w:ascii="Times New Roman" w:hAnsi="Times New Roman" w:eastAsia="宋体" w:cs="Times New Roman"/>
                <w:sz w:val="25"/>
                <w:szCs w:val="25"/>
              </w:rPr>
              <w:t>报</w:t>
            </w:r>
          </w:p>
          <w:p>
            <w:pPr>
              <w:spacing w:line="580" w:lineRule="exact"/>
              <w:jc w:val="center"/>
              <w:rPr>
                <w:rFonts w:hint="default" w:ascii="Times New Roman" w:hAnsi="Times New Roman" w:eastAsia="宋体" w:cs="Times New Roman"/>
                <w:sz w:val="25"/>
                <w:szCs w:val="25"/>
              </w:rPr>
            </w:pPr>
            <w:r>
              <w:rPr>
                <w:rFonts w:hint="default" w:ascii="Times New Roman" w:hAnsi="Times New Roman" w:eastAsia="宋体" w:cs="Times New Roman"/>
                <w:sz w:val="25"/>
                <w:szCs w:val="25"/>
              </w:rPr>
              <w:t>单</w:t>
            </w:r>
            <w:r>
              <w:rPr>
                <w:rFonts w:hint="default" w:ascii="Times New Roman" w:hAnsi="Times New Roman" w:eastAsia="宋体" w:cs="Times New Roman"/>
                <w:sz w:val="25"/>
                <w:szCs w:val="25"/>
                <w:lang w:val="en-US" w:eastAsia="zh-CN"/>
              </w:rPr>
              <w:t xml:space="preserve">  </w:t>
            </w:r>
            <w:r>
              <w:rPr>
                <w:rFonts w:hint="default" w:ascii="Times New Roman" w:hAnsi="Times New Roman" w:eastAsia="宋体" w:cs="Times New Roman"/>
                <w:sz w:val="25"/>
                <w:szCs w:val="25"/>
              </w:rPr>
              <w:t>位</w:t>
            </w:r>
          </w:p>
          <w:p>
            <w:pPr>
              <w:widowControl/>
              <w:autoSpaceDE w:val="0"/>
              <w:spacing w:line="560" w:lineRule="exact"/>
              <w:jc w:val="center"/>
              <w:rPr>
                <w:rFonts w:hint="default" w:ascii="Times New Roman" w:hAnsi="Times New Roman" w:eastAsia="宋体" w:cs="Times New Roman"/>
                <w:color w:val="000000"/>
                <w:sz w:val="25"/>
                <w:szCs w:val="25"/>
              </w:rPr>
            </w:pPr>
            <w:r>
              <w:rPr>
                <w:rFonts w:hint="default" w:ascii="Times New Roman" w:hAnsi="Times New Roman" w:eastAsia="宋体" w:cs="Times New Roman"/>
                <w:sz w:val="25"/>
                <w:szCs w:val="25"/>
              </w:rPr>
              <w:t>承</w:t>
            </w:r>
            <w:r>
              <w:rPr>
                <w:rFonts w:hint="default" w:ascii="Times New Roman" w:hAnsi="Times New Roman" w:eastAsia="宋体" w:cs="Times New Roman"/>
                <w:sz w:val="25"/>
                <w:szCs w:val="25"/>
                <w:lang w:val="en-US" w:eastAsia="zh-CN"/>
              </w:rPr>
              <w:t xml:space="preserve">  </w:t>
            </w:r>
            <w:r>
              <w:rPr>
                <w:rFonts w:hint="default" w:ascii="Times New Roman" w:hAnsi="Times New Roman" w:eastAsia="宋体" w:cs="Times New Roman"/>
                <w:sz w:val="25"/>
                <w:szCs w:val="25"/>
              </w:rPr>
              <w:t>诺</w:t>
            </w:r>
          </w:p>
        </w:tc>
        <w:tc>
          <w:tcPr>
            <w:tcW w:w="6664" w:type="dxa"/>
            <w:gridSpan w:val="5"/>
            <w:tcBorders>
              <w:top w:val="single" w:color="000000" w:sz="4" w:space="0"/>
              <w:left w:val="single" w:color="000000" w:sz="4" w:space="0"/>
              <w:bottom w:val="single" w:color="000000" w:sz="4" w:space="0"/>
              <w:right w:val="single" w:color="000000" w:sz="1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500" w:firstLineChars="200"/>
              <w:textAlignment w:val="auto"/>
              <w:rPr>
                <w:rFonts w:hint="default" w:ascii="Times New Roman" w:hAnsi="Times New Roman" w:eastAsia="宋体" w:cs="Times New Roman"/>
                <w:sz w:val="25"/>
                <w:szCs w:val="25"/>
              </w:rPr>
            </w:pPr>
            <w:r>
              <w:rPr>
                <w:rFonts w:hint="default" w:ascii="Times New Roman" w:hAnsi="Times New Roman" w:eastAsia="宋体" w:cs="Times New Roman"/>
                <w:sz w:val="25"/>
                <w:szCs w:val="25"/>
              </w:rPr>
              <w:t>我单位保证项目申报材料真实、合法、有效，已制定项目预算、实施计划、方案，确保按项目申报书内容如期完成。将按</w:t>
            </w:r>
            <w:r>
              <w:rPr>
                <w:rFonts w:hint="default" w:ascii="Times New Roman" w:hAnsi="Times New Roman" w:eastAsia="宋体" w:cs="Times New Roman"/>
                <w:sz w:val="25"/>
                <w:szCs w:val="25"/>
                <w:lang w:val="en-US" w:eastAsia="zh-CN"/>
              </w:rPr>
              <w:t>照</w:t>
            </w:r>
            <w:r>
              <w:rPr>
                <w:rFonts w:hint="default" w:ascii="Times New Roman" w:hAnsi="Times New Roman" w:eastAsia="宋体" w:cs="Times New Roman"/>
                <w:sz w:val="25"/>
                <w:szCs w:val="25"/>
              </w:rPr>
              <w:t>法律、法规有关规定，接受项目监管、审计和评估，并承担相应责任。</w:t>
            </w:r>
          </w:p>
          <w:p>
            <w:pPr>
              <w:spacing w:line="580" w:lineRule="exact"/>
              <w:rPr>
                <w:rFonts w:hint="default" w:ascii="Times New Roman" w:hAnsi="Times New Roman" w:eastAsia="宋体" w:cs="Times New Roman"/>
                <w:sz w:val="25"/>
                <w:szCs w:val="25"/>
              </w:rPr>
            </w:pPr>
          </w:p>
          <w:p>
            <w:pPr>
              <w:keepNext w:val="0"/>
              <w:keepLines w:val="0"/>
              <w:pageBreakBefore w:val="0"/>
              <w:kinsoku/>
              <w:wordWrap/>
              <w:overflowPunct/>
              <w:topLinePunct w:val="0"/>
              <w:autoSpaceDN/>
              <w:bidi w:val="0"/>
              <w:adjustRightInd/>
              <w:snapToGrid/>
              <w:spacing w:line="580" w:lineRule="exact"/>
              <w:textAlignment w:val="auto"/>
              <w:rPr>
                <w:rFonts w:hint="default" w:ascii="Times New Roman" w:hAnsi="Times New Roman" w:eastAsia="宋体" w:cs="Times New Roman"/>
                <w:sz w:val="25"/>
                <w:szCs w:val="25"/>
              </w:rPr>
            </w:pPr>
            <w:r>
              <w:rPr>
                <w:rFonts w:hint="default" w:ascii="Times New Roman" w:hAnsi="Times New Roman" w:eastAsia="宋体" w:cs="Times New Roman"/>
                <w:sz w:val="25"/>
                <w:szCs w:val="25"/>
              </w:rPr>
              <w:t>法定代表人签字：                    （单位盖章）</w:t>
            </w:r>
          </w:p>
          <w:p>
            <w:pPr>
              <w:keepNext w:val="0"/>
              <w:keepLines w:val="0"/>
              <w:pageBreakBefore w:val="0"/>
              <w:widowControl/>
              <w:kinsoku/>
              <w:wordWrap/>
              <w:overflowPunct/>
              <w:topLinePunct w:val="0"/>
              <w:autoSpaceDE w:val="0"/>
              <w:autoSpaceDN/>
              <w:bidi w:val="0"/>
              <w:adjustRightInd/>
              <w:snapToGrid/>
              <w:spacing w:line="580" w:lineRule="exact"/>
              <w:jc w:val="center"/>
              <w:textAlignment w:val="auto"/>
              <w:rPr>
                <w:rFonts w:hint="default" w:ascii="Times New Roman" w:hAnsi="Times New Roman" w:eastAsia="宋体" w:cs="Times New Roman"/>
                <w:color w:val="000000"/>
                <w:sz w:val="25"/>
                <w:szCs w:val="25"/>
              </w:rPr>
            </w:pPr>
            <w:r>
              <w:rPr>
                <w:rFonts w:hint="default" w:ascii="Times New Roman" w:hAnsi="Times New Roman" w:eastAsia="宋体" w:cs="Times New Roman"/>
                <w:sz w:val="25"/>
                <w:szCs w:val="25"/>
                <w:lang w:val="en-US" w:eastAsia="zh-CN"/>
              </w:rPr>
              <w:t xml:space="preserve">              </w:t>
            </w:r>
            <w:r>
              <w:rPr>
                <w:rFonts w:hint="default" w:ascii="Times New Roman" w:hAnsi="Times New Roman" w:eastAsia="宋体" w:cs="Times New Roman"/>
                <w:sz w:val="25"/>
                <w:szCs w:val="25"/>
              </w:rPr>
              <w:t>年   月  日</w:t>
            </w:r>
          </w:p>
        </w:tc>
      </w:tr>
      <w:tr>
        <w:tblPrEx>
          <w:tblLayout w:type="fixed"/>
          <w:tblCellMar>
            <w:top w:w="0" w:type="dxa"/>
            <w:left w:w="108" w:type="dxa"/>
            <w:bottom w:w="0" w:type="dxa"/>
            <w:right w:w="108" w:type="dxa"/>
          </w:tblCellMar>
        </w:tblPrEx>
        <w:trPr>
          <w:trHeight w:val="3752" w:hRule="atLeast"/>
        </w:trPr>
        <w:tc>
          <w:tcPr>
            <w:tcW w:w="3538" w:type="dxa"/>
            <w:gridSpan w:val="2"/>
            <w:tcBorders>
              <w:top w:val="single" w:color="000000" w:sz="4" w:space="0"/>
              <w:left w:val="single" w:color="000000" w:sz="12" w:space="0"/>
              <w:bottom w:val="single" w:color="000000" w:sz="12" w:space="0"/>
              <w:right w:val="single" w:color="000000" w:sz="4" w:space="0"/>
            </w:tcBorders>
            <w:vAlign w:val="center"/>
          </w:tcPr>
          <w:p>
            <w:pPr>
              <w:widowControl/>
              <w:autoSpaceDE w:val="0"/>
              <w:spacing w:line="560" w:lineRule="exact"/>
              <w:jc w:val="center"/>
              <w:rPr>
                <w:rFonts w:hint="default" w:ascii="Times New Roman" w:hAnsi="Times New Roman" w:eastAsia="宋体" w:cs="Times New Roman"/>
                <w:sz w:val="25"/>
                <w:szCs w:val="25"/>
              </w:rPr>
            </w:pPr>
            <w:r>
              <w:rPr>
                <w:rFonts w:hint="default" w:ascii="Times New Roman" w:hAnsi="Times New Roman" w:eastAsia="宋体" w:cs="Times New Roman"/>
                <w:sz w:val="25"/>
                <w:szCs w:val="25"/>
              </w:rPr>
              <w:t>审核意见</w:t>
            </w:r>
          </w:p>
        </w:tc>
        <w:tc>
          <w:tcPr>
            <w:tcW w:w="6664" w:type="dxa"/>
            <w:gridSpan w:val="5"/>
            <w:tcBorders>
              <w:top w:val="single" w:color="000000" w:sz="4" w:space="0"/>
              <w:left w:val="single" w:color="000000" w:sz="4" w:space="0"/>
              <w:bottom w:val="single" w:color="000000" w:sz="12" w:space="0"/>
              <w:right w:val="single" w:color="000000" w:sz="1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524" w:firstLineChars="200"/>
              <w:textAlignment w:val="auto"/>
              <w:rPr>
                <w:rFonts w:hint="default" w:ascii="Times New Roman" w:hAnsi="Times New Roman" w:eastAsia="宋体" w:cs="Times New Roman"/>
                <w:sz w:val="25"/>
                <w:szCs w:val="25"/>
              </w:rPr>
            </w:pPr>
            <w:r>
              <w:rPr>
                <w:rFonts w:hint="default" w:ascii="Times New Roman" w:hAnsi="Times New Roman" w:eastAsia="宋体" w:cs="Times New Roman"/>
                <w:spacing w:val="6"/>
                <w:sz w:val="25"/>
                <w:szCs w:val="25"/>
              </w:rPr>
              <w:t>经评审专家委员会评审通过，现予以立项，立项资金为</w:t>
            </w:r>
            <w:r>
              <w:rPr>
                <w:rFonts w:hint="default" w:ascii="Times New Roman" w:hAnsi="Times New Roman" w:eastAsia="宋体" w:cs="Times New Roman"/>
                <w:spacing w:val="6"/>
                <w:sz w:val="25"/>
                <w:szCs w:val="25"/>
                <w:u w:val="single"/>
                <w:lang w:val="en-US" w:eastAsia="zh-CN"/>
              </w:rPr>
              <w:t xml:space="preserve">        </w:t>
            </w:r>
            <w:r>
              <w:rPr>
                <w:rFonts w:hint="default" w:ascii="Times New Roman" w:hAnsi="Times New Roman" w:eastAsia="宋体" w:cs="Times New Roman"/>
                <w:spacing w:val="6"/>
                <w:sz w:val="25"/>
                <w:szCs w:val="25"/>
              </w:rPr>
              <w:t>万元</w:t>
            </w:r>
            <w:r>
              <w:rPr>
                <w:rFonts w:hint="default" w:ascii="Times New Roman" w:hAnsi="Times New Roman" w:eastAsia="宋体" w:cs="Times New Roman"/>
                <w:sz w:val="25"/>
                <w:szCs w:val="25"/>
              </w:rPr>
              <w:t>。</w:t>
            </w:r>
          </w:p>
          <w:p>
            <w:pPr>
              <w:spacing w:line="580" w:lineRule="exact"/>
              <w:ind w:firstLine="500" w:firstLineChars="200"/>
              <w:rPr>
                <w:rFonts w:hint="default" w:ascii="Times New Roman" w:hAnsi="Times New Roman" w:eastAsia="宋体" w:cs="Times New Roman"/>
                <w:sz w:val="25"/>
                <w:szCs w:val="25"/>
              </w:rPr>
            </w:pPr>
          </w:p>
          <w:p>
            <w:pPr>
              <w:spacing w:line="580" w:lineRule="exact"/>
              <w:ind w:firstLine="500" w:firstLineChars="200"/>
              <w:rPr>
                <w:rFonts w:hint="default" w:ascii="Times New Roman" w:hAnsi="Times New Roman" w:eastAsia="宋体" w:cs="Times New Roman"/>
                <w:sz w:val="25"/>
                <w:szCs w:val="25"/>
              </w:rPr>
            </w:pPr>
            <w:r>
              <w:rPr>
                <w:rFonts w:hint="default" w:ascii="Times New Roman" w:hAnsi="Times New Roman" w:eastAsia="宋体" w:cs="Times New Roman"/>
                <w:sz w:val="25"/>
                <w:szCs w:val="25"/>
              </w:rPr>
              <w:t xml:space="preserve">经办人：    </w:t>
            </w:r>
          </w:p>
          <w:p>
            <w:pPr>
              <w:spacing w:line="580" w:lineRule="exact"/>
              <w:ind w:firstLine="500" w:firstLineChars="200"/>
              <w:rPr>
                <w:rFonts w:hint="default" w:ascii="Times New Roman" w:hAnsi="Times New Roman" w:eastAsia="宋体" w:cs="Times New Roman"/>
                <w:sz w:val="25"/>
                <w:szCs w:val="25"/>
              </w:rPr>
            </w:pPr>
            <w:r>
              <w:rPr>
                <w:rFonts w:hint="default" w:ascii="Times New Roman" w:hAnsi="Times New Roman" w:eastAsia="宋体" w:cs="Times New Roman"/>
                <w:sz w:val="25"/>
                <w:szCs w:val="25"/>
              </w:rPr>
              <w:t xml:space="preserve">负责人：           </w:t>
            </w:r>
          </w:p>
          <w:p>
            <w:pPr>
              <w:spacing w:line="580" w:lineRule="exact"/>
              <w:ind w:firstLine="4250" w:firstLineChars="1700"/>
              <w:rPr>
                <w:rFonts w:hint="default" w:ascii="Times New Roman" w:hAnsi="Times New Roman" w:eastAsia="宋体" w:cs="Times New Roman"/>
                <w:sz w:val="25"/>
                <w:szCs w:val="25"/>
              </w:rPr>
            </w:pPr>
            <w:r>
              <w:rPr>
                <w:rFonts w:hint="default" w:ascii="Times New Roman" w:hAnsi="Times New Roman" w:eastAsia="宋体" w:cs="Times New Roman"/>
                <w:sz w:val="25"/>
                <w:szCs w:val="25"/>
              </w:rPr>
              <w:t>（民政部门盖章）</w:t>
            </w:r>
          </w:p>
          <w:p>
            <w:pPr>
              <w:widowControl/>
              <w:autoSpaceDE w:val="0"/>
              <w:spacing w:line="560" w:lineRule="exact"/>
              <w:jc w:val="center"/>
              <w:rPr>
                <w:rFonts w:hint="default" w:ascii="Times New Roman" w:hAnsi="Times New Roman" w:eastAsia="宋体" w:cs="Times New Roman"/>
                <w:sz w:val="25"/>
                <w:szCs w:val="25"/>
              </w:rPr>
            </w:pPr>
            <w:r>
              <w:rPr>
                <w:rFonts w:hint="default" w:ascii="Times New Roman" w:hAnsi="Times New Roman" w:eastAsia="宋体" w:cs="Times New Roman"/>
                <w:sz w:val="25"/>
                <w:szCs w:val="25"/>
                <w:lang w:val="en-US" w:eastAsia="zh-CN"/>
              </w:rPr>
              <w:t xml:space="preserve">             </w:t>
            </w:r>
            <w:r>
              <w:rPr>
                <w:rFonts w:hint="default" w:ascii="Times New Roman" w:hAnsi="Times New Roman" w:eastAsia="宋体" w:cs="Times New Roman"/>
                <w:sz w:val="25"/>
                <w:szCs w:val="25"/>
              </w:rPr>
              <w:t>年  月  日</w:t>
            </w:r>
          </w:p>
        </w:tc>
      </w:tr>
    </w:tbl>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default" w:ascii="Times New Roman" w:hAnsi="Times New Roman" w:eastAsia="黑体" w:cs="Times New Roman"/>
          <w:b/>
          <w:bCs/>
          <w:sz w:val="44"/>
          <w:szCs w:val="44"/>
        </w:rPr>
      </w:pPr>
      <w:r>
        <w:rPr>
          <w:rFonts w:hint="default" w:ascii="Times New Roman" w:hAnsi="Times New Roman" w:eastAsia="方正小标宋简体" w:cs="Times New Roman"/>
          <w:sz w:val="44"/>
          <w:szCs w:val="44"/>
        </w:rPr>
        <w:t>项</w:t>
      </w:r>
      <w:r>
        <w:rPr>
          <w:rFonts w:hint="default" w:ascii="Times New Roman" w:hAnsi="Times New Roman" w:eastAsia="方正小标宋简体" w:cs="Times New Roman"/>
          <w:sz w:val="44"/>
          <w:szCs w:val="44"/>
        </w:rPr>
        <w:t xml:space="preserve"> </w:t>
      </w:r>
      <w:r>
        <w:rPr>
          <w:rFonts w:hint="default" w:ascii="Times New Roman" w:hAnsi="Times New Roman" w:eastAsia="方正小标宋简体" w:cs="Times New Roman"/>
          <w:sz w:val="44"/>
          <w:szCs w:val="44"/>
        </w:rPr>
        <w:t>目</w:t>
      </w:r>
      <w:r>
        <w:rPr>
          <w:rFonts w:hint="default" w:ascii="Times New Roman" w:hAnsi="Times New Roman" w:eastAsia="方正小标宋简体" w:cs="Times New Roman"/>
          <w:sz w:val="44"/>
          <w:szCs w:val="44"/>
        </w:rPr>
        <w:t xml:space="preserve"> </w:t>
      </w:r>
      <w:r>
        <w:rPr>
          <w:rFonts w:hint="default" w:ascii="Times New Roman" w:hAnsi="Times New Roman" w:eastAsia="方正小标宋简体" w:cs="Times New Roman"/>
          <w:sz w:val="44"/>
          <w:szCs w:val="44"/>
        </w:rPr>
        <w:t>申</w:t>
      </w:r>
      <w:r>
        <w:rPr>
          <w:rFonts w:hint="default" w:ascii="Times New Roman" w:hAnsi="Times New Roman" w:eastAsia="方正小标宋简体" w:cs="Times New Roman"/>
          <w:sz w:val="44"/>
          <w:szCs w:val="44"/>
        </w:rPr>
        <w:t xml:space="preserve"> </w:t>
      </w:r>
      <w:r>
        <w:rPr>
          <w:rFonts w:hint="default" w:ascii="Times New Roman" w:hAnsi="Times New Roman" w:eastAsia="方正小标宋简体" w:cs="Times New Roman"/>
          <w:sz w:val="44"/>
          <w:szCs w:val="44"/>
        </w:rPr>
        <w:t>报</w:t>
      </w:r>
      <w:r>
        <w:rPr>
          <w:rFonts w:hint="default" w:ascii="Times New Roman" w:hAnsi="Times New Roman" w:eastAsia="方正小标宋简体" w:cs="Times New Roman"/>
          <w:sz w:val="44"/>
          <w:szCs w:val="44"/>
        </w:rPr>
        <w:t xml:space="preserve"> </w:t>
      </w:r>
      <w:r>
        <w:rPr>
          <w:rFonts w:hint="default" w:ascii="Times New Roman" w:hAnsi="Times New Roman" w:eastAsia="方正小标宋简体" w:cs="Times New Roman"/>
          <w:sz w:val="44"/>
          <w:szCs w:val="44"/>
        </w:rPr>
        <w:t>书</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一、申报单位基本情况</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本单位宗旨、业务范围、历史、活动品牌、荣誉声誉</w:t>
      </w:r>
      <w:r>
        <w:rPr>
          <w:rFonts w:hint="default" w:ascii="Times New Roman" w:hAnsi="Times New Roman" w:eastAsia="仿宋_GB2312" w:cs="Times New Roman"/>
          <w:sz w:val="32"/>
          <w:szCs w:val="32"/>
        </w:rPr>
        <w:t>（300</w:t>
      </w:r>
      <w:r>
        <w:rPr>
          <w:rFonts w:hint="default" w:ascii="Times New Roman" w:hAnsi="Times New Roman" w:eastAsia="仿宋_GB2312" w:cs="Times New Roman"/>
          <w:sz w:val="32"/>
          <w:szCs w:val="32"/>
        </w:rPr>
        <w:t>字以内）</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二、项目基本情况</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（一）项目服务内容，需包含实施地域、受益对象（数量、群体、金额等）（</w:t>
      </w:r>
      <w:r>
        <w:rPr>
          <w:rFonts w:hint="default" w:ascii="Times New Roman" w:hAnsi="Times New Roman" w:eastAsia="仿宋_GB2312" w:cs="Times New Roman"/>
          <w:sz w:val="32"/>
          <w:szCs w:val="32"/>
        </w:rPr>
        <w:t>200</w:t>
      </w:r>
      <w:r>
        <w:rPr>
          <w:rFonts w:hint="default" w:ascii="Times New Roman" w:hAnsi="Times New Roman" w:eastAsia="仿宋_GB2312" w:cs="Times New Roman"/>
          <w:sz w:val="32"/>
          <w:szCs w:val="32"/>
        </w:rPr>
        <w:t>字以内）</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（二）资金预算安排情况</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center"/>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资金预算安排情况表</w:t>
      </w:r>
    </w:p>
    <w:p>
      <w:pPr>
        <w:spacing w:line="560" w:lineRule="exact"/>
        <w:ind w:firstLine="640" w:firstLineChars="200"/>
        <w:jc w:val="right"/>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ab/>
      </w:r>
      <w:r>
        <w:rPr>
          <w:rFonts w:hint="default" w:ascii="Times New Roman" w:hAnsi="Times New Roman" w:eastAsia="仿宋" w:cs="Times New Roman"/>
          <w:sz w:val="32"/>
          <w:szCs w:val="32"/>
          <w:lang w:val="en-US" w:eastAsia="zh-CN"/>
        </w:rPr>
        <w:t>单位：元</w:t>
      </w:r>
    </w:p>
    <w:tbl>
      <w:tblPr>
        <w:tblStyle w:val="5"/>
        <w:tblW w:w="910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60"/>
        <w:gridCol w:w="1079"/>
        <w:gridCol w:w="3822"/>
        <w:gridCol w:w="1710"/>
        <w:gridCol w:w="16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Times New Roman" w:hAnsi="Times New Roman" w:cs="Times New Roman" w:eastAsiaTheme="majorEastAsia"/>
                <w:b/>
                <w:bCs/>
                <w:i w:val="0"/>
                <w:iCs w:val="0"/>
                <w:color w:val="000000"/>
                <w:kern w:val="0"/>
                <w:sz w:val="28"/>
                <w:szCs w:val="28"/>
                <w:u w:val="none"/>
                <w:lang w:val="en-US" w:eastAsia="zh-CN" w:bidi="ar"/>
              </w:rPr>
            </w:pPr>
            <w:r>
              <w:rPr>
                <w:rFonts w:hint="default" w:ascii="Times New Roman" w:hAnsi="Times New Roman" w:cs="Times New Roman" w:eastAsiaTheme="majorEastAsia"/>
                <w:b/>
                <w:bCs/>
                <w:i w:val="0"/>
                <w:iCs w:val="0"/>
                <w:color w:val="000000"/>
                <w:kern w:val="0"/>
                <w:sz w:val="28"/>
                <w:szCs w:val="28"/>
                <w:u w:val="none"/>
                <w:lang w:val="en-US" w:eastAsia="zh-CN" w:bidi="ar"/>
              </w:rPr>
              <w:t>资</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Times New Roman" w:hAnsi="Times New Roman" w:cs="Times New Roman" w:eastAsiaTheme="majorEastAsia"/>
                <w:b/>
                <w:bCs/>
                <w:i w:val="0"/>
                <w:iCs w:val="0"/>
                <w:color w:val="000000"/>
                <w:kern w:val="0"/>
                <w:sz w:val="28"/>
                <w:szCs w:val="28"/>
                <w:u w:val="none"/>
                <w:lang w:val="en-US" w:eastAsia="zh-CN" w:bidi="ar"/>
              </w:rPr>
            </w:pPr>
            <w:r>
              <w:rPr>
                <w:rFonts w:hint="default" w:ascii="Times New Roman" w:hAnsi="Times New Roman" w:cs="Times New Roman" w:eastAsiaTheme="majorEastAsia"/>
                <w:b/>
                <w:bCs/>
                <w:i w:val="0"/>
                <w:iCs w:val="0"/>
                <w:color w:val="000000"/>
                <w:kern w:val="0"/>
                <w:sz w:val="28"/>
                <w:szCs w:val="28"/>
                <w:u w:val="none"/>
                <w:lang w:val="en-US" w:eastAsia="zh-CN" w:bidi="ar"/>
              </w:rPr>
              <w:t>金</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Times New Roman" w:hAnsi="Times New Roman" w:cs="Times New Roman" w:eastAsiaTheme="majorEastAsia"/>
                <w:b/>
                <w:bCs/>
                <w:i w:val="0"/>
                <w:iCs w:val="0"/>
                <w:color w:val="000000"/>
                <w:kern w:val="0"/>
                <w:sz w:val="28"/>
                <w:szCs w:val="28"/>
                <w:u w:val="none"/>
                <w:lang w:val="en-US" w:eastAsia="zh-CN" w:bidi="ar"/>
              </w:rPr>
            </w:pPr>
            <w:r>
              <w:rPr>
                <w:rFonts w:hint="default" w:ascii="Times New Roman" w:hAnsi="Times New Roman" w:cs="Times New Roman" w:eastAsiaTheme="majorEastAsia"/>
                <w:b/>
                <w:bCs/>
                <w:i w:val="0"/>
                <w:iCs w:val="0"/>
                <w:color w:val="000000"/>
                <w:kern w:val="0"/>
                <w:sz w:val="28"/>
                <w:szCs w:val="28"/>
                <w:u w:val="none"/>
                <w:lang w:val="en-US" w:eastAsia="zh-CN" w:bidi="ar"/>
              </w:rPr>
              <w:t>来</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Times New Roman" w:hAnsi="Times New Roman" w:cs="Times New Roman" w:eastAsiaTheme="majorEastAsia"/>
                <w:b/>
                <w:bCs/>
                <w:i w:val="0"/>
                <w:iCs w:val="0"/>
                <w:color w:val="000000"/>
                <w:sz w:val="28"/>
                <w:szCs w:val="28"/>
                <w:u w:val="none"/>
              </w:rPr>
            </w:pPr>
            <w:r>
              <w:rPr>
                <w:rFonts w:hint="default" w:ascii="Times New Roman" w:hAnsi="Times New Roman" w:cs="Times New Roman" w:eastAsiaTheme="majorEastAsia"/>
                <w:b/>
                <w:bCs/>
                <w:i w:val="0"/>
                <w:iCs w:val="0"/>
                <w:color w:val="000000"/>
                <w:kern w:val="0"/>
                <w:sz w:val="28"/>
                <w:szCs w:val="28"/>
                <w:u w:val="none"/>
                <w:lang w:val="en-US" w:eastAsia="zh-CN" w:bidi="ar"/>
              </w:rPr>
              <w:t>源</w:t>
            </w: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Times New Roman" w:hAnsi="Times New Roman" w:cs="Times New Roman" w:eastAsiaTheme="majorEastAsia"/>
                <w:b/>
                <w:bCs/>
                <w:i w:val="0"/>
                <w:iCs w:val="0"/>
                <w:color w:val="000000"/>
                <w:sz w:val="28"/>
                <w:szCs w:val="28"/>
                <w:u w:val="none"/>
              </w:rPr>
            </w:pPr>
            <w:r>
              <w:rPr>
                <w:rFonts w:hint="default" w:ascii="Times New Roman" w:hAnsi="Times New Roman" w:cs="Times New Roman" w:eastAsiaTheme="majorEastAsia"/>
                <w:b/>
                <w:bCs/>
                <w:i w:val="0"/>
                <w:iCs w:val="0"/>
                <w:color w:val="000000"/>
                <w:kern w:val="0"/>
                <w:sz w:val="28"/>
                <w:szCs w:val="28"/>
                <w:u w:val="none"/>
                <w:lang w:val="en-US" w:eastAsia="zh-CN" w:bidi="ar"/>
              </w:rPr>
              <w:t>资 金 种 类</w:t>
            </w:r>
          </w:p>
        </w:tc>
        <w:tc>
          <w:tcPr>
            <w:tcW w:w="1710"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Times New Roman" w:hAnsi="Times New Roman" w:cs="Times New Roman" w:eastAsiaTheme="majorEastAsia"/>
                <w:b/>
                <w:bCs/>
                <w:i w:val="0"/>
                <w:iCs w:val="0"/>
                <w:color w:val="000000"/>
                <w:sz w:val="28"/>
                <w:szCs w:val="28"/>
                <w:u w:val="none"/>
              </w:rPr>
            </w:pPr>
            <w:r>
              <w:rPr>
                <w:rFonts w:hint="default" w:ascii="Times New Roman" w:hAnsi="Times New Roman" w:cs="Times New Roman" w:eastAsiaTheme="majorEastAsia"/>
                <w:b/>
                <w:bCs/>
                <w:i w:val="0"/>
                <w:iCs w:val="0"/>
                <w:color w:val="000000"/>
                <w:kern w:val="0"/>
                <w:sz w:val="28"/>
                <w:szCs w:val="28"/>
                <w:u w:val="none"/>
                <w:lang w:val="en-US" w:eastAsia="zh-CN" w:bidi="ar"/>
              </w:rPr>
              <w:t>预算金额</w:t>
            </w: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Times New Roman" w:hAnsi="Times New Roman" w:cs="Times New Roman" w:eastAsiaTheme="majorEastAsia"/>
                <w:b/>
                <w:bCs/>
                <w:i w:val="0"/>
                <w:iCs w:val="0"/>
                <w:color w:val="000000"/>
                <w:sz w:val="28"/>
                <w:szCs w:val="28"/>
                <w:u w:val="none"/>
              </w:rPr>
            </w:pPr>
            <w:r>
              <w:rPr>
                <w:rFonts w:hint="default" w:ascii="Times New Roman" w:hAnsi="Times New Roman" w:cs="Times New Roman" w:eastAsiaTheme="majorEastAsia"/>
                <w:b/>
                <w:bCs/>
                <w:i w:val="0"/>
                <w:iCs w:val="0"/>
                <w:color w:val="000000"/>
                <w:kern w:val="0"/>
                <w:sz w:val="28"/>
                <w:szCs w:val="2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1"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Times New Roman" w:hAnsi="Times New Roman" w:cs="Times New Roman" w:eastAsiaTheme="majorEastAsia"/>
                <w:b w:val="0"/>
                <w:bCs w:val="0"/>
                <w:i w:val="0"/>
                <w:iCs w:val="0"/>
                <w:color w:val="000000"/>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省福彩公益金</w:t>
            </w:r>
          </w:p>
        </w:tc>
        <w:tc>
          <w:tcPr>
            <w:tcW w:w="1710"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Times New Roman" w:hAnsi="Times New Roman" w:cs="Times New Roman" w:eastAsiaTheme="majorEastAsia"/>
                <w:b/>
                <w:bCs/>
                <w:i w:val="0"/>
                <w:iCs w:val="0"/>
                <w:color w:val="000000"/>
                <w:kern w:val="0"/>
                <w:sz w:val="28"/>
                <w:szCs w:val="28"/>
                <w:u w:val="none"/>
                <w:lang w:val="en-US" w:eastAsia="zh-CN" w:bidi="ar"/>
              </w:rPr>
            </w:pPr>
            <w:r>
              <w:rPr>
                <w:rFonts w:hint="default" w:ascii="Times New Roman" w:hAnsi="Times New Roman" w:cs="Times New Roman" w:eastAsiaTheme="majorEastAsia"/>
                <w:b/>
                <w:bCs/>
                <w:i w:val="0"/>
                <w:iCs w:val="0"/>
                <w:color w:val="000000"/>
                <w:kern w:val="0"/>
                <w:sz w:val="28"/>
                <w:szCs w:val="28"/>
                <w:u w:val="none"/>
                <w:lang w:val="en-US" w:eastAsia="zh-CN" w:bidi="ar"/>
              </w:rPr>
              <w:t>配</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Times New Roman" w:hAnsi="Times New Roman" w:cs="Times New Roman" w:eastAsiaTheme="majorEastAsia"/>
                <w:b/>
                <w:bCs/>
                <w:i w:val="0"/>
                <w:iCs w:val="0"/>
                <w:color w:val="000000"/>
                <w:kern w:val="0"/>
                <w:sz w:val="28"/>
                <w:szCs w:val="28"/>
                <w:u w:val="none"/>
                <w:lang w:val="en-US" w:eastAsia="zh-CN" w:bidi="ar"/>
              </w:rPr>
            </w:pPr>
            <w:r>
              <w:rPr>
                <w:rFonts w:hint="default" w:ascii="Times New Roman" w:hAnsi="Times New Roman" w:cs="Times New Roman" w:eastAsiaTheme="majorEastAsia"/>
                <w:b/>
                <w:bCs/>
                <w:i w:val="0"/>
                <w:iCs w:val="0"/>
                <w:color w:val="000000"/>
                <w:kern w:val="0"/>
                <w:sz w:val="28"/>
                <w:szCs w:val="28"/>
                <w:u w:val="none"/>
                <w:lang w:val="en-US" w:eastAsia="zh-CN" w:bidi="ar"/>
              </w:rPr>
              <w:t>套</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Times New Roman" w:hAnsi="Times New Roman" w:cs="Times New Roman" w:eastAsiaTheme="majorEastAsia"/>
                <w:b/>
                <w:bCs/>
                <w:i w:val="0"/>
                <w:iCs w:val="0"/>
                <w:color w:val="000000"/>
                <w:kern w:val="0"/>
                <w:sz w:val="28"/>
                <w:szCs w:val="28"/>
                <w:u w:val="none"/>
                <w:lang w:val="en-US" w:eastAsia="zh-CN" w:bidi="ar"/>
              </w:rPr>
            </w:pPr>
            <w:r>
              <w:rPr>
                <w:rFonts w:hint="default" w:ascii="Times New Roman" w:hAnsi="Times New Roman" w:cs="Times New Roman" w:eastAsiaTheme="majorEastAsia"/>
                <w:b/>
                <w:bCs/>
                <w:i w:val="0"/>
                <w:iCs w:val="0"/>
                <w:color w:val="000000"/>
                <w:kern w:val="0"/>
                <w:sz w:val="28"/>
                <w:szCs w:val="28"/>
                <w:u w:val="none"/>
                <w:lang w:val="en-US" w:eastAsia="zh-CN" w:bidi="ar"/>
              </w:rPr>
              <w:t>资</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Times New Roman" w:hAnsi="Times New Roman" w:cs="Times New Roman" w:eastAsiaTheme="majorEastAsia"/>
                <w:b/>
                <w:bCs/>
                <w:i w:val="0"/>
                <w:iCs w:val="0"/>
                <w:color w:val="000000"/>
                <w:sz w:val="28"/>
                <w:szCs w:val="28"/>
                <w:u w:val="none"/>
              </w:rPr>
            </w:pPr>
            <w:r>
              <w:rPr>
                <w:rFonts w:hint="default" w:ascii="Times New Roman" w:hAnsi="Times New Roman" w:cs="Times New Roman" w:eastAsiaTheme="majorEastAsia"/>
                <w:b/>
                <w:bCs/>
                <w:i w:val="0"/>
                <w:iCs w:val="0"/>
                <w:color w:val="000000"/>
                <w:kern w:val="0"/>
                <w:sz w:val="28"/>
                <w:szCs w:val="28"/>
                <w:u w:val="none"/>
                <w:lang w:val="en-US" w:eastAsia="zh-CN" w:bidi="ar"/>
              </w:rPr>
              <w:t>金</w:t>
            </w:r>
          </w:p>
        </w:tc>
        <w:tc>
          <w:tcPr>
            <w:tcW w:w="3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自有资金</w:t>
            </w:r>
          </w:p>
        </w:tc>
        <w:tc>
          <w:tcPr>
            <w:tcW w:w="1710"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3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社会募集资金</w:t>
            </w:r>
          </w:p>
        </w:tc>
        <w:tc>
          <w:tcPr>
            <w:tcW w:w="1710"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3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其他财政资金</w:t>
            </w:r>
          </w:p>
        </w:tc>
        <w:tc>
          <w:tcPr>
            <w:tcW w:w="1710"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38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配套资金小计</w:t>
            </w:r>
          </w:p>
        </w:tc>
        <w:tc>
          <w:tcPr>
            <w:tcW w:w="1710"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right"/>
              <w:textAlignment w:val="center"/>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Times New Roman" w:hAnsi="Times New Roman" w:cs="Times New Roman" w:eastAsiaTheme="majorEastAsia"/>
                <w:b/>
                <w:bCs/>
                <w:i w:val="0"/>
                <w:iCs w:val="0"/>
                <w:color w:val="000000"/>
                <w:sz w:val="28"/>
                <w:szCs w:val="28"/>
                <w:u w:val="none"/>
              </w:rPr>
            </w:pPr>
            <w:r>
              <w:rPr>
                <w:rFonts w:hint="default" w:ascii="Times New Roman" w:hAnsi="Times New Roman" w:cs="Times New Roman" w:eastAsiaTheme="majorEastAsia"/>
                <w:b/>
                <w:bCs/>
                <w:i w:val="0"/>
                <w:iCs w:val="0"/>
                <w:color w:val="000000"/>
                <w:kern w:val="0"/>
                <w:sz w:val="28"/>
                <w:szCs w:val="28"/>
                <w:u w:val="none"/>
                <w:lang w:val="en-US" w:eastAsia="zh-CN" w:bidi="ar"/>
              </w:rPr>
              <w:t>合  计</w:t>
            </w:r>
          </w:p>
        </w:tc>
        <w:tc>
          <w:tcPr>
            <w:tcW w:w="1710"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bCs/>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9106"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bCs/>
                <w:i w:val="0"/>
                <w:iCs w:val="0"/>
                <w:color w:val="000000"/>
                <w:sz w:val="28"/>
                <w:szCs w:val="28"/>
                <w:u w:val="none"/>
              </w:rPr>
            </w:pPr>
            <w:r>
              <w:rPr>
                <w:rFonts w:hint="default" w:ascii="Times New Roman" w:hAnsi="Times New Roman" w:cs="Times New Roman" w:eastAsiaTheme="majorEastAsia"/>
                <w:b/>
                <w:bCs/>
                <w:i w:val="0"/>
                <w:iCs w:val="0"/>
                <w:color w:val="000000"/>
                <w:kern w:val="0"/>
                <w:sz w:val="28"/>
                <w:szCs w:val="28"/>
                <w:u w:val="none"/>
                <w:lang w:val="en-US" w:eastAsia="zh-CN" w:bidi="ar"/>
              </w:rPr>
              <w:t>资  金  预  算  支  出  明  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576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Times New Roman" w:hAnsi="Times New Roman" w:cs="Times New Roman" w:eastAsiaTheme="majorEastAsia"/>
                <w:b/>
                <w:bCs/>
                <w:i w:val="0"/>
                <w:iCs w:val="0"/>
                <w:color w:val="000000"/>
                <w:sz w:val="28"/>
                <w:szCs w:val="28"/>
                <w:u w:val="none"/>
              </w:rPr>
            </w:pPr>
            <w:r>
              <w:rPr>
                <w:rFonts w:hint="default" w:ascii="Times New Roman" w:hAnsi="Times New Roman" w:cs="Times New Roman" w:eastAsiaTheme="majorEastAsia"/>
                <w:b/>
                <w:bCs/>
                <w:i w:val="0"/>
                <w:iCs w:val="0"/>
                <w:color w:val="000000"/>
                <w:kern w:val="0"/>
                <w:sz w:val="28"/>
                <w:szCs w:val="28"/>
                <w:u w:val="none"/>
                <w:lang w:val="en-US" w:eastAsia="zh-CN" w:bidi="ar"/>
              </w:rPr>
              <w:t>项    目</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Times New Roman" w:hAnsi="Times New Roman" w:cs="Times New Roman" w:eastAsiaTheme="majorEastAsia"/>
                <w:b/>
                <w:bCs/>
                <w:i w:val="0"/>
                <w:iCs w:val="0"/>
                <w:color w:val="000000"/>
                <w:sz w:val="28"/>
                <w:szCs w:val="28"/>
                <w:u w:val="none"/>
              </w:rPr>
            </w:pPr>
            <w:r>
              <w:rPr>
                <w:rFonts w:hint="default" w:ascii="Times New Roman" w:hAnsi="Times New Roman" w:cs="Times New Roman" w:eastAsiaTheme="majorEastAsia"/>
                <w:b/>
                <w:bCs/>
                <w:i w:val="0"/>
                <w:iCs w:val="0"/>
                <w:color w:val="000000"/>
                <w:kern w:val="0"/>
                <w:sz w:val="28"/>
                <w:szCs w:val="28"/>
                <w:u w:val="none"/>
                <w:lang w:val="en-US" w:eastAsia="zh-CN" w:bidi="ar"/>
              </w:rPr>
              <w:t>申报金额</w:t>
            </w: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bCs/>
                <w:i w:val="0"/>
                <w:iCs w:val="0"/>
                <w:color w:val="000000"/>
                <w:sz w:val="28"/>
                <w:szCs w:val="28"/>
                <w:u w:val="none"/>
              </w:rPr>
            </w:pPr>
            <w:r>
              <w:rPr>
                <w:rFonts w:hint="default" w:ascii="Times New Roman" w:hAnsi="Times New Roman" w:cs="Times New Roman" w:eastAsiaTheme="majorEastAsia"/>
                <w:b/>
                <w:bCs/>
                <w:i w:val="0"/>
                <w:iCs w:val="0"/>
                <w:color w:val="000000"/>
                <w:kern w:val="0"/>
                <w:sz w:val="28"/>
                <w:szCs w:val="2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8" w:hRule="atLeast"/>
        </w:trPr>
        <w:tc>
          <w:tcPr>
            <w:tcW w:w="86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Times New Roman" w:hAnsi="Times New Roman" w:cs="Times New Roman" w:eastAsiaTheme="majorEastAsia"/>
                <w:b w:val="0"/>
                <w:bCs w:val="0"/>
                <w:i w:val="0"/>
                <w:iCs w:val="0"/>
                <w:color w:val="000000"/>
                <w:sz w:val="28"/>
                <w:szCs w:val="28"/>
                <w:u w:val="none"/>
              </w:rPr>
            </w:pPr>
            <w:r>
              <w:rPr>
                <w:rFonts w:hint="default" w:ascii="Times New Roman" w:hAnsi="Times New Roman" w:cs="Times New Roman" w:eastAsiaTheme="majorEastAsia"/>
                <w:b w:val="0"/>
                <w:bCs w:val="0"/>
                <w:i w:val="0"/>
                <w:iCs w:val="0"/>
                <w:color w:val="000000"/>
                <w:kern w:val="0"/>
                <w:sz w:val="28"/>
                <w:szCs w:val="28"/>
                <w:u w:val="none"/>
                <w:lang w:val="en-US" w:eastAsia="zh-CN" w:bidi="ar"/>
              </w:rPr>
              <w:t>申报资金支出</w:t>
            </w: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一、社会服务支出</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（一）开展服务支出</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1.</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2.</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3.</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4.</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lang w:val="en-US" w:eastAsia="zh-CN"/>
              </w:rPr>
            </w:pPr>
            <w:r>
              <w:rPr>
                <w:rFonts w:hint="default" w:ascii="Times New Roman" w:hAnsi="Times New Roman" w:cs="Times New Roman" w:eastAsiaTheme="majorEastAsia"/>
                <w:b w:val="0"/>
                <w:bCs w:val="0"/>
                <w:i w:val="0"/>
                <w:iCs w:val="0"/>
                <w:color w:val="000000"/>
                <w:sz w:val="28"/>
                <w:szCs w:val="28"/>
                <w:u w:val="none"/>
                <w:lang w:val="en-US" w:eastAsia="zh-CN"/>
              </w:rPr>
              <w:t>3.</w:t>
            </w: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5.</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（二）发放物品支出</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1.</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2.</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3.</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4.</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5.</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二、项目执行费用</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1.交通费</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2.会议费</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3.印刷宣传费</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Times New Roman" w:hAnsi="Times New Roman" w:cs="Times New Roman" w:eastAsiaTheme="majorEastAsia"/>
                <w:b/>
                <w:bCs/>
                <w:i w:val="0"/>
                <w:iCs w:val="0"/>
                <w:color w:val="000000"/>
                <w:spacing w:val="-11"/>
                <w:sz w:val="28"/>
                <w:szCs w:val="28"/>
                <w:u w:val="none"/>
                <w:lang w:val="en-US" w:eastAsia="zh-CN"/>
              </w:rPr>
            </w:pPr>
            <w:r>
              <w:rPr>
                <w:rFonts w:hint="default" w:ascii="Times New Roman" w:hAnsi="Times New Roman" w:cs="Times New Roman" w:eastAsiaTheme="majorEastAsia"/>
                <w:b/>
                <w:bCs/>
                <w:i w:val="0"/>
                <w:iCs w:val="0"/>
                <w:color w:val="000000"/>
                <w:spacing w:val="-11"/>
                <w:sz w:val="28"/>
                <w:szCs w:val="28"/>
                <w:u w:val="none"/>
                <w:lang w:val="en-US" w:eastAsia="zh-CN"/>
              </w:rPr>
              <w:t>省福彩公益金支出合计</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bCs/>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bCs/>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3" w:hRule="atLeast"/>
        </w:trPr>
        <w:tc>
          <w:tcPr>
            <w:tcW w:w="86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Times New Roman" w:hAnsi="Times New Roman" w:cs="Times New Roman" w:eastAsiaTheme="majorEastAsia"/>
                <w:b w:val="0"/>
                <w:bCs w:val="0"/>
                <w:i w:val="0"/>
                <w:iCs w:val="0"/>
                <w:color w:val="000000"/>
                <w:sz w:val="28"/>
                <w:szCs w:val="28"/>
                <w:u w:val="none"/>
              </w:rPr>
            </w:pPr>
            <w:r>
              <w:rPr>
                <w:rFonts w:hint="default" w:ascii="Times New Roman" w:hAnsi="Times New Roman" w:cs="Times New Roman" w:eastAsiaTheme="majorEastAsia"/>
                <w:b w:val="0"/>
                <w:bCs w:val="0"/>
                <w:i w:val="0"/>
                <w:iCs w:val="0"/>
                <w:color w:val="000000"/>
                <w:kern w:val="0"/>
                <w:sz w:val="28"/>
                <w:szCs w:val="28"/>
                <w:u w:val="none"/>
                <w:lang w:val="en-US" w:eastAsia="zh-CN" w:bidi="ar"/>
              </w:rPr>
              <w:t>配套资金支出</w:t>
            </w: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一、社会服务支出</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（一）开展服务支出</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kern w:val="2"/>
                <w:sz w:val="28"/>
                <w:szCs w:val="28"/>
                <w:u w:val="none"/>
                <w:lang w:val="en-US" w:eastAsia="zh-CN" w:bidi="ar-SA"/>
              </w:rPr>
            </w:pPr>
            <w:r>
              <w:rPr>
                <w:rFonts w:hint="default" w:ascii="Times New Roman" w:hAnsi="Times New Roman" w:cs="Times New Roman" w:eastAsiaTheme="majorEastAsia"/>
                <w:b w:val="0"/>
                <w:bCs w:val="0"/>
                <w:i w:val="0"/>
                <w:iCs w:val="0"/>
                <w:color w:val="000000"/>
                <w:spacing w:val="-11"/>
                <w:sz w:val="28"/>
                <w:szCs w:val="28"/>
                <w:u w:val="none"/>
                <w:lang w:val="en-US" w:eastAsia="zh-CN"/>
              </w:rPr>
              <w:t>1.</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kern w:val="2"/>
                <w:sz w:val="28"/>
                <w:szCs w:val="28"/>
                <w:u w:val="none"/>
                <w:lang w:val="en-US" w:eastAsia="zh-CN" w:bidi="ar-SA"/>
              </w:rPr>
            </w:pPr>
            <w:r>
              <w:rPr>
                <w:rFonts w:hint="default" w:ascii="Times New Roman" w:hAnsi="Times New Roman" w:cs="Times New Roman" w:eastAsiaTheme="majorEastAsia"/>
                <w:b w:val="0"/>
                <w:bCs w:val="0"/>
                <w:i w:val="0"/>
                <w:iCs w:val="0"/>
                <w:color w:val="000000"/>
                <w:spacing w:val="-11"/>
                <w:sz w:val="28"/>
                <w:szCs w:val="28"/>
                <w:u w:val="none"/>
                <w:lang w:val="en-US" w:eastAsia="zh-CN"/>
              </w:rPr>
              <w:t>2.</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kern w:val="2"/>
                <w:sz w:val="28"/>
                <w:szCs w:val="28"/>
                <w:u w:val="none"/>
                <w:lang w:val="en-US" w:eastAsia="zh-CN" w:bidi="ar-SA"/>
              </w:rPr>
            </w:pPr>
            <w:r>
              <w:rPr>
                <w:rFonts w:hint="default" w:ascii="Times New Roman" w:hAnsi="Times New Roman" w:cs="Times New Roman" w:eastAsiaTheme="majorEastAsia"/>
                <w:b w:val="0"/>
                <w:bCs w:val="0"/>
                <w:i w:val="0"/>
                <w:iCs w:val="0"/>
                <w:color w:val="000000"/>
                <w:spacing w:val="-11"/>
                <w:sz w:val="28"/>
                <w:szCs w:val="28"/>
                <w:u w:val="none"/>
                <w:lang w:val="en-US" w:eastAsia="zh-CN"/>
              </w:rPr>
              <w:t>3.</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kern w:val="2"/>
                <w:sz w:val="28"/>
                <w:szCs w:val="28"/>
                <w:u w:val="none"/>
                <w:lang w:val="en-US" w:eastAsia="zh-CN" w:bidi="ar-SA"/>
              </w:rPr>
            </w:pPr>
            <w:r>
              <w:rPr>
                <w:rFonts w:hint="default" w:ascii="Times New Roman" w:hAnsi="Times New Roman" w:cs="Times New Roman" w:eastAsiaTheme="majorEastAsia"/>
                <w:b w:val="0"/>
                <w:bCs w:val="0"/>
                <w:i w:val="0"/>
                <w:iCs w:val="0"/>
                <w:color w:val="000000"/>
                <w:spacing w:val="-11"/>
                <w:sz w:val="28"/>
                <w:szCs w:val="28"/>
                <w:u w:val="none"/>
                <w:lang w:val="en-US" w:eastAsia="zh-CN"/>
              </w:rPr>
              <w:t>……</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（二）发放物品支出</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1.</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2.</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3.</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二、项目执行费用</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Times New Roman" w:hAnsi="Times New Roman" w:cs="Times New Roman" w:eastAsiaTheme="majorEastAsia"/>
                <w:b w:val="0"/>
                <w:bCs w:val="0"/>
                <w:i w:val="0"/>
                <w:iCs w:val="0"/>
                <w:color w:val="000000"/>
                <w:sz w:val="28"/>
                <w:szCs w:val="28"/>
                <w:u w:val="none"/>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1.交通费</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2.会议费</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3.印刷宣传费</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r>
              <w:rPr>
                <w:rFonts w:hint="default" w:ascii="Times New Roman" w:hAnsi="Times New Roman" w:cs="Times New Roman" w:eastAsiaTheme="majorEastAsia"/>
                <w:b w:val="0"/>
                <w:bCs w:val="0"/>
                <w:i w:val="0"/>
                <w:iCs w:val="0"/>
                <w:color w:val="000000"/>
                <w:spacing w:val="-11"/>
                <w:sz w:val="28"/>
                <w:szCs w:val="28"/>
                <w:u w:val="none"/>
                <w:lang w:val="en-US" w:eastAsia="zh-CN"/>
              </w:rPr>
              <w:t>4.其他费用</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val="0"/>
                <w:bCs w:val="0"/>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val="0"/>
                <w:bCs w:val="0"/>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8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left"/>
              <w:textAlignment w:val="center"/>
              <w:outlineLvl w:val="9"/>
              <w:rPr>
                <w:rFonts w:hint="default" w:ascii="Times New Roman" w:hAnsi="Times New Roman" w:cs="Times New Roman" w:eastAsiaTheme="majorEastAsia"/>
                <w:b w:val="0"/>
                <w:bCs w:val="0"/>
                <w:i w:val="0"/>
                <w:iCs w:val="0"/>
                <w:color w:val="000000"/>
                <w:spacing w:val="-11"/>
                <w:sz w:val="28"/>
                <w:szCs w:val="28"/>
                <w:u w:val="none"/>
                <w:lang w:val="en-US" w:eastAsia="zh-CN"/>
              </w:rPr>
            </w:pPr>
          </w:p>
        </w:tc>
        <w:tc>
          <w:tcPr>
            <w:tcW w:w="490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Times New Roman" w:hAnsi="Times New Roman" w:cs="Times New Roman" w:eastAsiaTheme="majorEastAsia"/>
                <w:b/>
                <w:bCs/>
                <w:i w:val="0"/>
                <w:iCs w:val="0"/>
                <w:color w:val="000000"/>
                <w:spacing w:val="-11"/>
                <w:sz w:val="28"/>
                <w:szCs w:val="28"/>
                <w:u w:val="none"/>
                <w:lang w:val="en-US" w:eastAsia="zh-CN"/>
              </w:rPr>
            </w:pPr>
            <w:r>
              <w:rPr>
                <w:rFonts w:hint="default" w:ascii="Times New Roman" w:hAnsi="Times New Roman" w:cs="Times New Roman" w:eastAsiaTheme="majorEastAsia"/>
                <w:b/>
                <w:bCs/>
                <w:i w:val="0"/>
                <w:iCs w:val="0"/>
                <w:color w:val="000000"/>
                <w:spacing w:val="-11"/>
                <w:sz w:val="28"/>
                <w:szCs w:val="28"/>
                <w:u w:val="none"/>
                <w:lang w:val="en-US" w:eastAsia="zh-CN"/>
              </w:rPr>
              <w:t>配套资金支出合计</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bCs/>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bCs/>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576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Times New Roman" w:hAnsi="Times New Roman" w:cs="Times New Roman" w:eastAsiaTheme="majorEastAsia"/>
                <w:b/>
                <w:bCs/>
                <w:i w:val="0"/>
                <w:iCs w:val="0"/>
                <w:color w:val="000000"/>
                <w:spacing w:val="-11"/>
                <w:sz w:val="28"/>
                <w:szCs w:val="28"/>
                <w:u w:val="none"/>
                <w:lang w:val="en-US" w:eastAsia="zh-CN"/>
              </w:rPr>
            </w:pPr>
            <w:r>
              <w:rPr>
                <w:rFonts w:hint="default" w:ascii="Times New Roman" w:hAnsi="Times New Roman" w:cs="Times New Roman" w:eastAsiaTheme="majorEastAsia"/>
                <w:b/>
                <w:bCs/>
                <w:i w:val="0"/>
                <w:iCs w:val="0"/>
                <w:color w:val="000000"/>
                <w:spacing w:val="-11"/>
                <w:sz w:val="28"/>
                <w:szCs w:val="28"/>
                <w:u w:val="none"/>
                <w:lang w:val="en-US" w:eastAsia="zh-CN"/>
              </w:rPr>
              <w:t>资金支出合计</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right"/>
              <w:outlineLvl w:val="9"/>
              <w:rPr>
                <w:rFonts w:hint="default" w:ascii="Times New Roman" w:hAnsi="Times New Roman" w:cs="Times New Roman" w:eastAsiaTheme="majorEastAsia"/>
                <w:b/>
                <w:bCs/>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hint="default" w:ascii="Times New Roman" w:hAnsi="Times New Roman" w:cs="Times New Roman" w:eastAsiaTheme="majorEastAsia"/>
                <w:b/>
                <w:bCs/>
                <w:i w:val="0"/>
                <w:iCs w:val="0"/>
                <w:color w:val="000000"/>
                <w:sz w:val="28"/>
                <w:szCs w:val="28"/>
                <w:u w:val="none"/>
              </w:rPr>
            </w:pPr>
          </w:p>
        </w:tc>
      </w:tr>
    </w:tbl>
    <w:p>
      <w:pPr>
        <w:keepNext w:val="0"/>
        <w:keepLines w:val="0"/>
        <w:pageBreakBefore w:val="0"/>
        <w:widowControl w:val="0"/>
        <w:kinsoku/>
        <w:wordWrap/>
        <w:overflowPunct/>
        <w:topLinePunct w:val="0"/>
        <w:autoSpaceDE w:val="0"/>
        <w:autoSpaceDN/>
        <w:bidi w:val="0"/>
        <w:adjustRightInd/>
        <w:snapToGrid/>
        <w:spacing w:line="360" w:lineRule="exact"/>
        <w:ind w:left="0" w:leftChars="0" w:right="0" w:rightChars="0" w:firstLine="480" w:firstLineChars="200"/>
        <w:textAlignment w:val="auto"/>
        <w:outlineLvl w:val="9"/>
        <w:rPr>
          <w:rFonts w:hint="default" w:ascii="Times New Roman" w:hAnsi="Times New Roman" w:cs="Times New Roman" w:eastAsiaTheme="majorEastAsia"/>
          <w:sz w:val="24"/>
          <w:szCs w:val="24"/>
        </w:rPr>
      </w:pPr>
      <w:r>
        <w:rPr>
          <w:rFonts w:hint="default" w:ascii="Times New Roman" w:hAnsi="Times New Roman" w:cs="Times New Roman" w:eastAsiaTheme="majorEastAsia"/>
          <w:sz w:val="24"/>
          <w:szCs w:val="24"/>
        </w:rPr>
        <w:t>备注：</w:t>
      </w:r>
    </w:p>
    <w:p>
      <w:pPr>
        <w:keepNext w:val="0"/>
        <w:keepLines w:val="0"/>
        <w:pageBreakBefore w:val="0"/>
        <w:widowControl w:val="0"/>
        <w:kinsoku/>
        <w:wordWrap/>
        <w:overflowPunct/>
        <w:topLinePunct w:val="0"/>
        <w:autoSpaceDE w:val="0"/>
        <w:autoSpaceDN/>
        <w:bidi w:val="0"/>
        <w:adjustRightInd/>
        <w:snapToGrid/>
        <w:spacing w:line="360" w:lineRule="exact"/>
        <w:ind w:left="0" w:leftChars="0" w:right="0" w:rightChars="0" w:firstLine="480" w:firstLineChars="200"/>
        <w:textAlignment w:val="auto"/>
        <w:outlineLvl w:val="9"/>
        <w:rPr>
          <w:rFonts w:hint="default" w:ascii="Times New Roman" w:hAnsi="Times New Roman" w:cs="Times New Roman" w:eastAsiaTheme="majorEastAsia"/>
          <w:sz w:val="24"/>
          <w:szCs w:val="24"/>
        </w:rPr>
      </w:pPr>
      <w:r>
        <w:rPr>
          <w:rFonts w:hint="default" w:ascii="Times New Roman" w:hAnsi="Times New Roman" w:cs="Times New Roman" w:eastAsiaTheme="majorEastAsia"/>
          <w:sz w:val="24"/>
          <w:szCs w:val="24"/>
        </w:rPr>
        <w:t>1、具体支出范围定义请参照《</w:t>
      </w:r>
      <w:r>
        <w:rPr>
          <w:rFonts w:hint="default" w:ascii="Times New Roman" w:hAnsi="Times New Roman" w:cs="Times New Roman" w:eastAsiaTheme="majorEastAsia"/>
          <w:sz w:val="24"/>
          <w:szCs w:val="24"/>
          <w:lang w:eastAsia="zh-CN"/>
        </w:rPr>
        <w:t>2026</w:t>
      </w:r>
      <w:r>
        <w:rPr>
          <w:rFonts w:hint="default" w:ascii="Times New Roman" w:hAnsi="Times New Roman" w:cs="Times New Roman" w:eastAsiaTheme="majorEastAsia"/>
          <w:sz w:val="24"/>
          <w:szCs w:val="24"/>
        </w:rPr>
        <w:t>年中央财政支持社会组织参与社会服务项目资金管理与财务管理指引》；</w:t>
      </w:r>
    </w:p>
    <w:p>
      <w:pPr>
        <w:keepNext w:val="0"/>
        <w:keepLines w:val="0"/>
        <w:pageBreakBefore w:val="0"/>
        <w:widowControl w:val="0"/>
        <w:kinsoku/>
        <w:wordWrap/>
        <w:overflowPunct/>
        <w:topLinePunct w:val="0"/>
        <w:autoSpaceDE w:val="0"/>
        <w:autoSpaceDN/>
        <w:bidi w:val="0"/>
        <w:adjustRightInd/>
        <w:snapToGrid/>
        <w:spacing w:line="360" w:lineRule="exact"/>
        <w:ind w:left="0" w:leftChars="0" w:right="0" w:rightChars="0" w:firstLine="480" w:firstLineChars="200"/>
        <w:textAlignment w:val="auto"/>
        <w:outlineLvl w:val="9"/>
        <w:rPr>
          <w:rFonts w:hint="default" w:ascii="Times New Roman" w:hAnsi="Times New Roman" w:cs="Times New Roman" w:eastAsiaTheme="majorEastAsia"/>
          <w:b w:val="0"/>
          <w:bCs w:val="0"/>
          <w:sz w:val="24"/>
          <w:szCs w:val="24"/>
        </w:rPr>
      </w:pPr>
      <w:r>
        <w:rPr>
          <w:rFonts w:hint="default" w:ascii="Times New Roman" w:hAnsi="Times New Roman" w:cs="Times New Roman" w:eastAsiaTheme="majorEastAsia"/>
          <w:sz w:val="24"/>
          <w:szCs w:val="24"/>
        </w:rPr>
        <w:t>2、项目资金不得用于购买或修建楼堂馆所、缴纳罚款罚金、偿还债务、对外投资、购买汽车、开发软件、考察旅游，不得用于与项目无直接关系的人员支出、日</w:t>
      </w:r>
      <w:r>
        <w:rPr>
          <w:rFonts w:hint="default" w:ascii="Times New Roman" w:hAnsi="Times New Roman" w:cs="Times New Roman" w:eastAsiaTheme="majorEastAsia"/>
          <w:b w:val="0"/>
          <w:bCs w:val="0"/>
          <w:sz w:val="24"/>
          <w:szCs w:val="24"/>
        </w:rPr>
        <w:t>常运转支出及其他支出。</w:t>
      </w:r>
    </w:p>
    <w:p>
      <w:pPr>
        <w:keepNext w:val="0"/>
        <w:keepLines w:val="0"/>
        <w:pageBreakBefore w:val="0"/>
        <w:widowControl w:val="0"/>
        <w:kinsoku/>
        <w:wordWrap/>
        <w:overflowPunct/>
        <w:topLinePunct w:val="0"/>
        <w:autoSpaceDE w:val="0"/>
        <w:autoSpaceDN/>
        <w:bidi w:val="0"/>
        <w:adjustRightInd/>
        <w:snapToGrid/>
        <w:spacing w:line="360" w:lineRule="exact"/>
        <w:ind w:left="0" w:leftChars="0" w:right="0" w:rightChars="0" w:firstLine="480" w:firstLineChars="200"/>
        <w:jc w:val="left"/>
        <w:textAlignment w:val="auto"/>
        <w:outlineLvl w:val="9"/>
        <w:rPr>
          <w:rFonts w:hint="default" w:ascii="Times New Roman" w:hAnsi="Times New Roman" w:cs="Times New Roman" w:eastAsiaTheme="majorEastAsia"/>
          <w:b w:val="0"/>
          <w:bCs w:val="0"/>
          <w:sz w:val="24"/>
          <w:szCs w:val="24"/>
          <w:highlight w:val="none"/>
          <w:shd w:val="clear" w:color="auto" w:fill="C2D69B"/>
          <w:lang w:val="en-US" w:eastAsia="zh-CN"/>
        </w:rPr>
      </w:pPr>
      <w:r>
        <w:rPr>
          <w:rFonts w:hint="default" w:ascii="Times New Roman" w:hAnsi="Times New Roman" w:cs="Times New Roman" w:eastAsiaTheme="majorEastAsia"/>
          <w:b w:val="0"/>
          <w:bCs w:val="0"/>
          <w:sz w:val="24"/>
          <w:szCs w:val="24"/>
          <w:highlight w:val="none"/>
          <w:lang w:val="en-US" w:eastAsia="zh-CN"/>
        </w:rPr>
        <w:t>3、</w:t>
      </w:r>
      <w:r>
        <w:rPr>
          <w:rFonts w:hint="default" w:ascii="Times New Roman" w:hAnsi="Times New Roman" w:cs="Times New Roman" w:eastAsiaTheme="majorEastAsia"/>
          <w:b w:val="0"/>
          <w:bCs w:val="0"/>
          <w:sz w:val="24"/>
          <w:szCs w:val="24"/>
          <w:highlight w:val="none"/>
          <w:shd w:val="clear" w:color="auto" w:fill="auto"/>
          <w:lang w:val="en-US" w:eastAsia="zh-CN"/>
        </w:rPr>
        <w:t>应详细填写“</w:t>
      </w:r>
      <w:r>
        <w:rPr>
          <w:rFonts w:hint="default" w:ascii="Times New Roman" w:hAnsi="Times New Roman" w:cs="Times New Roman" w:eastAsiaTheme="majorEastAsia"/>
          <w:b w:val="0"/>
          <w:bCs w:val="0"/>
          <w:sz w:val="24"/>
          <w:szCs w:val="24"/>
          <w:highlight w:val="none"/>
          <w:shd w:val="clear" w:color="auto" w:fill="auto"/>
        </w:rPr>
        <w:t>支出明细类别</w:t>
      </w:r>
      <w:r>
        <w:rPr>
          <w:rFonts w:hint="default" w:ascii="Times New Roman" w:hAnsi="Times New Roman" w:cs="Times New Roman" w:eastAsiaTheme="majorEastAsia"/>
          <w:b w:val="0"/>
          <w:bCs w:val="0"/>
          <w:sz w:val="24"/>
          <w:szCs w:val="24"/>
          <w:highlight w:val="none"/>
          <w:shd w:val="clear" w:color="auto" w:fill="auto"/>
          <w:lang w:eastAsia="zh-CN"/>
        </w:rPr>
        <w:t>”</w:t>
      </w:r>
      <w:r>
        <w:rPr>
          <w:rFonts w:hint="default" w:ascii="Times New Roman" w:hAnsi="Times New Roman" w:cs="Times New Roman" w:eastAsiaTheme="majorEastAsia"/>
          <w:b w:val="0"/>
          <w:bCs w:val="0"/>
          <w:sz w:val="24"/>
          <w:szCs w:val="24"/>
          <w:highlight w:val="none"/>
          <w:shd w:val="clear" w:color="auto" w:fill="auto"/>
          <w:lang w:val="en-US" w:eastAsia="zh-CN"/>
        </w:rPr>
        <w:t>各项，具体参照“2026年省福彩公益金支持社会组织参与社会服务项目实施方案 七、预算制定及资金使用管理内容”。</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（三）项目进度安排，包含项目实施的主要活动内容、时间、地点和详细资金安排计划（</w:t>
      </w:r>
      <w:r>
        <w:rPr>
          <w:rFonts w:hint="default" w:ascii="Times New Roman" w:hAnsi="Times New Roman" w:eastAsia="仿宋_GB2312" w:cs="Times New Roman"/>
          <w:sz w:val="32"/>
          <w:szCs w:val="32"/>
        </w:rPr>
        <w:t>300</w:t>
      </w:r>
      <w:r>
        <w:rPr>
          <w:rFonts w:hint="default" w:ascii="Times New Roman" w:hAnsi="Times New Roman" w:eastAsia="仿宋_GB2312" w:cs="Times New Roman"/>
          <w:sz w:val="32"/>
          <w:szCs w:val="32"/>
        </w:rPr>
        <w:t>字以内）</w:t>
      </w: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三、项目背景</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（一）项目目的、意义和必要性（</w:t>
      </w:r>
      <w:r>
        <w:rPr>
          <w:rFonts w:hint="default" w:ascii="Times New Roman" w:hAnsi="Times New Roman" w:eastAsia="仿宋_GB2312" w:cs="Times New Roman"/>
          <w:sz w:val="32"/>
          <w:szCs w:val="32"/>
        </w:rPr>
        <w:t>200字</w:t>
      </w:r>
      <w:r>
        <w:rPr>
          <w:rFonts w:hint="default" w:ascii="Times New Roman" w:hAnsi="Times New Roman" w:eastAsia="仿宋_GB2312" w:cs="Times New Roman"/>
          <w:sz w:val="32"/>
          <w:szCs w:val="32"/>
        </w:rPr>
        <w:t>以内）</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（二）项目可行性：配套资金来源、活动能力、工作队伍、本单位在承接政府委托的社会服务方面发挥的作用和已有经验等（</w:t>
      </w:r>
      <w:r>
        <w:rPr>
          <w:rFonts w:hint="default" w:ascii="Times New Roman" w:hAnsi="Times New Roman" w:eastAsia="仿宋_GB2312" w:cs="Times New Roman"/>
          <w:sz w:val="32"/>
          <w:szCs w:val="32"/>
        </w:rPr>
        <w:t>300</w:t>
      </w:r>
      <w:r>
        <w:rPr>
          <w:rFonts w:hint="default" w:ascii="Times New Roman" w:hAnsi="Times New Roman" w:eastAsia="仿宋_GB2312" w:cs="Times New Roman"/>
          <w:sz w:val="32"/>
          <w:szCs w:val="32"/>
        </w:rPr>
        <w:t>字以内）</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（三）项目创新性：项目的特点，及与其他同类社会服务项目的独创与区别（</w:t>
      </w:r>
      <w:r>
        <w:rPr>
          <w:rFonts w:hint="default" w:ascii="Times New Roman" w:hAnsi="Times New Roman" w:eastAsia="仿宋_GB2312" w:cs="Times New Roman"/>
          <w:sz w:val="32"/>
          <w:szCs w:val="32"/>
        </w:rPr>
        <w:t>200</w:t>
      </w:r>
      <w:r>
        <w:rPr>
          <w:rFonts w:hint="default" w:ascii="Times New Roman" w:hAnsi="Times New Roman" w:eastAsia="仿宋_GB2312" w:cs="Times New Roman"/>
          <w:sz w:val="32"/>
          <w:szCs w:val="32"/>
        </w:rPr>
        <w:t>字以内）</w:t>
      </w: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四、项目预计效益</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项目解决的问题与社会效益（</w:t>
      </w:r>
      <w:r>
        <w:rPr>
          <w:rFonts w:hint="default" w:ascii="Times New Roman" w:hAnsi="Times New Roman" w:eastAsia="仿宋_GB2312" w:cs="Times New Roman"/>
          <w:sz w:val="32"/>
          <w:szCs w:val="32"/>
        </w:rPr>
        <w:t>200</w:t>
      </w:r>
      <w:r>
        <w:rPr>
          <w:rFonts w:hint="default" w:ascii="Times New Roman" w:hAnsi="Times New Roman" w:eastAsia="仿宋_GB2312" w:cs="Times New Roman"/>
          <w:sz w:val="32"/>
          <w:szCs w:val="32"/>
        </w:rPr>
        <w:t>字以内）</w:t>
      </w: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五、宣传推广</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项目的宣传和总结方案（</w:t>
      </w:r>
      <w:r>
        <w:rPr>
          <w:rFonts w:hint="default" w:ascii="Times New Roman" w:hAnsi="Times New Roman" w:eastAsia="仿宋_GB2312" w:cs="Times New Roman"/>
          <w:sz w:val="32"/>
          <w:szCs w:val="32"/>
        </w:rPr>
        <w:t>200</w:t>
      </w:r>
      <w:r>
        <w:rPr>
          <w:rFonts w:hint="default" w:ascii="Times New Roman" w:hAnsi="Times New Roman" w:eastAsia="仿宋_GB2312" w:cs="Times New Roman"/>
          <w:sz w:val="32"/>
          <w:szCs w:val="32"/>
        </w:rPr>
        <w:t>字以内）</w:t>
      </w: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六、相关附件</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（一）社会组织法人登记证书副本（非慈善组织需含盖有年检结论页）；</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（二）银行开户许可证；</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（三）荣誉证书；</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（四）社会组织评估等级证明；</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（五）财务制度；</w:t>
      </w:r>
    </w:p>
    <w:p>
      <w:pPr>
        <w:autoSpaceDE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（六）能够证明本单位资质、信用、经验等有关材料；</w:t>
      </w:r>
    </w:p>
    <w:p>
      <w:pPr>
        <w:autoSpaceDE w:val="0"/>
        <w:spacing w:line="560" w:lineRule="exact"/>
        <w:ind w:firstLine="640" w:firstLineChars="200"/>
        <w:rPr>
          <w:rFonts w:hint="default" w:ascii="Times New Roman" w:hAnsi="Times New Roman" w:cs="Times New Roman"/>
        </w:rPr>
      </w:pPr>
      <w:r>
        <w:rPr>
          <w:rFonts w:hint="default" w:ascii="Times New Roman" w:hAnsi="Times New Roman" w:eastAsia="仿宋_GB2312" w:cs="Times New Roman"/>
          <w:sz w:val="32"/>
          <w:szCs w:val="32"/>
        </w:rPr>
        <w:t>（七）其他资料。</w:t>
      </w:r>
    </w:p>
    <w:sectPr>
      <w:footerReference r:id="rId3" w:type="default"/>
      <w:pgSz w:w="11906" w:h="16838"/>
      <w:pgMar w:top="2154" w:right="1474" w:bottom="1361" w:left="1587" w:header="0" w:footer="1417" w:gutter="0"/>
      <w:paperSrc/>
      <w:pgNumType w:fmt="decimal"/>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snapToGrid w:val="0"/>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8A24CB"/>
    <w:rsid w:val="0F8A24CB"/>
    <w:rsid w:val="27E10A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1"/>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17"/>
    <w:basedOn w:val="4"/>
    <w:uiPriority w:val="0"/>
    <w:rPr>
      <w:rFonts w:hint="default" w:ascii="Calibri" w:hAnsi="Calibri" w:cs="Calibri"/>
      <w:color w:val="000000"/>
      <w:sz w:val="24"/>
      <w:szCs w:val="24"/>
    </w:rPr>
  </w:style>
  <w:style w:type="character" w:customStyle="1" w:styleId="7">
    <w:name w:val="15"/>
    <w:basedOn w:val="4"/>
    <w:qFormat/>
    <w:uiPriority w:val="0"/>
    <w:rPr>
      <w:rFonts w:hint="eastAsia" w:ascii="宋体" w:hAnsi="宋体" w:eastAsia="宋体"/>
      <w:color w:val="00000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ScaleCrop>false</ScaleCrop>
  <LinksUpToDate>false</LinksUpToDate>
  <CharactersWithSpaces>0</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2026-08-03T10:29:00Z</dcterms:created>
  <dc:creator>欧阳冠洁</dc:creator>
  <cp:lastModifiedBy>Administrator</cp:lastModifiedBy>
  <cp:lastPrinted>2026-08-04T09:21:00Z</cp:lastPrinted>
  <dcterms:modified xsi:type="dcterms:W3CDTF">2026-08-04T09:24:01Z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y fmtid="{D5CDD505-2E9C-101B-9397-08002B2CF9AE}" pid="3" name="ICV">
    <vt:lpwstr>CE8B7CBF3ED246F4AB7630CE98A5D58F_11</vt:lpwstr>
  </property>
  <property fmtid="{D5CDD505-2E9C-101B-9397-08002B2CF9AE}" pid="4" name="KSOTemplateDocerSaveRecord">
    <vt:lpwstr>eyJoZGlkIjoiNWRmNDNhZmNlYTUxNTFkMjI5ZTQ4NGZlZDYwZjA4YTYiLCJ1c2VySWQiOiIzNjk5NjYxMjcifQ==</vt:lpwstr>
  </property>
</Properties>
</file>